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C1" w:rsidRPr="00C161E0" w:rsidRDefault="00304A94">
      <w:pPr>
        <w:pStyle w:val="1"/>
        <w:spacing w:after="2"/>
        <w:ind w:left="726" w:right="345"/>
        <w:rPr>
          <w:color w:val="auto"/>
        </w:rPr>
      </w:pPr>
      <w:r w:rsidRPr="00C161E0">
        <w:rPr>
          <w:color w:val="auto"/>
        </w:rPr>
        <w:t xml:space="preserve">  </w:t>
      </w:r>
      <w:r w:rsidR="005235C1" w:rsidRPr="00C161E0">
        <w:rPr>
          <w:color w:val="auto"/>
        </w:rPr>
        <w:t xml:space="preserve">Министерство </w:t>
      </w:r>
      <w:r w:rsidRPr="00C161E0">
        <w:rPr>
          <w:color w:val="auto"/>
        </w:rPr>
        <w:t xml:space="preserve">образования </w:t>
      </w:r>
      <w:r w:rsidR="005235C1" w:rsidRPr="00C161E0">
        <w:rPr>
          <w:color w:val="auto"/>
        </w:rPr>
        <w:t>и науки Чеченской Республики</w:t>
      </w:r>
    </w:p>
    <w:p w:rsidR="00D26C8D" w:rsidRPr="00C161E0" w:rsidRDefault="00D26C8D" w:rsidP="00D26C8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26C8D" w:rsidRPr="00C161E0" w:rsidRDefault="00D26C8D" w:rsidP="00D26C8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161E0">
        <w:rPr>
          <w:rFonts w:ascii="Times New Roman" w:hAnsi="Times New Roman" w:cs="Times New Roman"/>
          <w:b/>
          <w:sz w:val="24"/>
        </w:rPr>
        <w:t>ГОСУДАРСТВЕННОЕ БЮДЖЕТНОЕ ПРОФЕССИОНАЛЬНОЕ</w:t>
      </w:r>
    </w:p>
    <w:p w:rsidR="00D26C8D" w:rsidRPr="00C161E0" w:rsidRDefault="00D26C8D" w:rsidP="00D26C8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161E0">
        <w:rPr>
          <w:rFonts w:ascii="Times New Roman" w:hAnsi="Times New Roman" w:cs="Times New Roman"/>
          <w:b/>
          <w:sz w:val="24"/>
        </w:rPr>
        <w:t xml:space="preserve"> </w:t>
      </w:r>
    </w:p>
    <w:p w:rsidR="00D26C8D" w:rsidRPr="00C161E0" w:rsidRDefault="00D26C8D" w:rsidP="00D26C8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161E0">
        <w:rPr>
          <w:rFonts w:ascii="Times New Roman" w:hAnsi="Times New Roman" w:cs="Times New Roman"/>
          <w:b/>
          <w:sz w:val="24"/>
        </w:rPr>
        <w:t>ОБРАЗОВАТЕЛЬНОЕ УЧРЕЖДЕНИЕ</w:t>
      </w:r>
    </w:p>
    <w:p w:rsidR="00D26C8D" w:rsidRPr="00C161E0" w:rsidRDefault="00D26C8D" w:rsidP="00D26C8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26C8D" w:rsidRPr="00C161E0" w:rsidRDefault="00D26C8D" w:rsidP="00D26C8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161E0">
        <w:rPr>
          <w:rFonts w:ascii="Times New Roman" w:hAnsi="Times New Roman" w:cs="Times New Roman"/>
          <w:b/>
          <w:sz w:val="24"/>
        </w:rPr>
        <w:t xml:space="preserve">«НОЖАЙ-ЮРТОВСКИЙ ГОСУДАРСТВЕННЫЙ </w:t>
      </w:r>
      <w:r w:rsidR="00122085" w:rsidRPr="00C161E0">
        <w:rPr>
          <w:rFonts w:ascii="Times New Roman" w:hAnsi="Times New Roman" w:cs="Times New Roman"/>
          <w:b/>
          <w:sz w:val="24"/>
        </w:rPr>
        <w:t>ТЕХНИКУМ</w:t>
      </w:r>
      <w:r w:rsidRPr="00C161E0">
        <w:rPr>
          <w:rFonts w:ascii="Times New Roman" w:hAnsi="Times New Roman" w:cs="Times New Roman"/>
          <w:b/>
          <w:sz w:val="24"/>
        </w:rPr>
        <w:t>»</w:t>
      </w:r>
    </w:p>
    <w:p w:rsidR="001E2A71" w:rsidRPr="00C161E0" w:rsidRDefault="00304A94">
      <w:pPr>
        <w:spacing w:after="0" w:line="259" w:lineRule="auto"/>
        <w:ind w:left="542" w:right="0" w:firstLine="0"/>
        <w:jc w:val="center"/>
        <w:rPr>
          <w:color w:val="auto"/>
        </w:rPr>
      </w:pPr>
      <w:r w:rsidRPr="00C161E0">
        <w:rPr>
          <w:b/>
          <w:color w:val="auto"/>
          <w:sz w:val="34"/>
        </w:rPr>
        <w:t xml:space="preserve"> </w:t>
      </w:r>
    </w:p>
    <w:p w:rsidR="001E2A71" w:rsidRPr="00C161E0" w:rsidRDefault="00304A94">
      <w:pPr>
        <w:spacing w:after="0" w:line="259" w:lineRule="auto"/>
        <w:ind w:left="542" w:right="0" w:firstLine="0"/>
        <w:jc w:val="center"/>
        <w:rPr>
          <w:color w:val="auto"/>
        </w:rPr>
      </w:pPr>
      <w:r w:rsidRPr="00C161E0">
        <w:rPr>
          <w:b/>
          <w:color w:val="auto"/>
          <w:sz w:val="34"/>
        </w:rPr>
        <w:t xml:space="preserve"> </w:t>
      </w:r>
    </w:p>
    <w:p w:rsidR="001E2A71" w:rsidRPr="00C161E0" w:rsidRDefault="00304A94">
      <w:pPr>
        <w:spacing w:after="0" w:line="259" w:lineRule="auto"/>
        <w:ind w:left="542" w:right="0" w:firstLine="0"/>
        <w:jc w:val="center"/>
        <w:rPr>
          <w:color w:val="auto"/>
        </w:rPr>
      </w:pPr>
      <w:r w:rsidRPr="00C161E0">
        <w:rPr>
          <w:b/>
          <w:color w:val="auto"/>
          <w:sz w:val="34"/>
        </w:rPr>
        <w:t xml:space="preserve"> </w:t>
      </w:r>
    </w:p>
    <w:p w:rsidR="001E2A71" w:rsidRPr="00C161E0" w:rsidRDefault="00304A94">
      <w:pPr>
        <w:spacing w:after="0" w:line="259" w:lineRule="auto"/>
        <w:ind w:left="542" w:right="0" w:firstLine="0"/>
        <w:jc w:val="center"/>
        <w:rPr>
          <w:color w:val="auto"/>
        </w:rPr>
      </w:pPr>
      <w:r w:rsidRPr="00C161E0">
        <w:rPr>
          <w:b/>
          <w:color w:val="auto"/>
          <w:sz w:val="34"/>
        </w:rPr>
        <w:t xml:space="preserve"> </w:t>
      </w:r>
    </w:p>
    <w:p w:rsidR="001E2A71" w:rsidRPr="00C161E0" w:rsidRDefault="00304A94">
      <w:pPr>
        <w:spacing w:after="0" w:line="259" w:lineRule="auto"/>
        <w:ind w:left="542" w:right="0" w:firstLine="0"/>
        <w:jc w:val="center"/>
        <w:rPr>
          <w:color w:val="auto"/>
        </w:rPr>
      </w:pPr>
      <w:r w:rsidRPr="00C161E0">
        <w:rPr>
          <w:b/>
          <w:color w:val="auto"/>
          <w:sz w:val="34"/>
        </w:rPr>
        <w:t xml:space="preserve"> </w:t>
      </w:r>
    </w:p>
    <w:p w:rsidR="001E2A71" w:rsidRPr="00C161E0" w:rsidRDefault="00304A94">
      <w:pPr>
        <w:spacing w:after="0" w:line="259" w:lineRule="auto"/>
        <w:ind w:left="542" w:right="0" w:firstLine="0"/>
        <w:jc w:val="center"/>
        <w:rPr>
          <w:color w:val="auto"/>
        </w:rPr>
      </w:pPr>
      <w:r w:rsidRPr="00C161E0">
        <w:rPr>
          <w:b/>
          <w:color w:val="auto"/>
          <w:sz w:val="34"/>
        </w:rPr>
        <w:t xml:space="preserve"> </w:t>
      </w:r>
    </w:p>
    <w:p w:rsidR="001E2A71" w:rsidRPr="00C161E0" w:rsidRDefault="00304A94">
      <w:pPr>
        <w:spacing w:after="0" w:line="259" w:lineRule="auto"/>
        <w:ind w:left="542" w:right="0" w:firstLine="0"/>
        <w:jc w:val="center"/>
        <w:rPr>
          <w:color w:val="auto"/>
        </w:rPr>
      </w:pPr>
      <w:r w:rsidRPr="00C161E0">
        <w:rPr>
          <w:b/>
          <w:color w:val="auto"/>
          <w:sz w:val="34"/>
        </w:rPr>
        <w:t xml:space="preserve"> </w:t>
      </w:r>
    </w:p>
    <w:p w:rsidR="001E2A71" w:rsidRPr="00C161E0" w:rsidRDefault="00304A94">
      <w:pPr>
        <w:spacing w:after="0" w:line="259" w:lineRule="auto"/>
        <w:ind w:left="542" w:right="0" w:firstLine="0"/>
        <w:jc w:val="center"/>
        <w:rPr>
          <w:color w:val="auto"/>
        </w:rPr>
      </w:pPr>
      <w:r w:rsidRPr="00C161E0">
        <w:rPr>
          <w:b/>
          <w:color w:val="auto"/>
          <w:sz w:val="34"/>
        </w:rPr>
        <w:t xml:space="preserve"> </w:t>
      </w:r>
    </w:p>
    <w:p w:rsidR="001E2A71" w:rsidRPr="00C161E0" w:rsidRDefault="00304A94">
      <w:pPr>
        <w:spacing w:after="0" w:line="259" w:lineRule="auto"/>
        <w:ind w:left="542" w:right="0" w:firstLine="0"/>
        <w:jc w:val="center"/>
        <w:rPr>
          <w:color w:val="auto"/>
        </w:rPr>
      </w:pPr>
      <w:r w:rsidRPr="00C161E0">
        <w:rPr>
          <w:b/>
          <w:color w:val="auto"/>
          <w:sz w:val="34"/>
        </w:rPr>
        <w:t xml:space="preserve"> </w:t>
      </w:r>
    </w:p>
    <w:p w:rsidR="001E2A71" w:rsidRPr="00C161E0" w:rsidRDefault="00304A94">
      <w:pPr>
        <w:spacing w:after="0" w:line="259" w:lineRule="auto"/>
        <w:ind w:left="542" w:right="0" w:firstLine="0"/>
        <w:jc w:val="center"/>
        <w:rPr>
          <w:color w:val="auto"/>
        </w:rPr>
      </w:pPr>
      <w:r w:rsidRPr="00C161E0">
        <w:rPr>
          <w:b/>
          <w:color w:val="auto"/>
          <w:sz w:val="34"/>
        </w:rPr>
        <w:t xml:space="preserve"> </w:t>
      </w:r>
    </w:p>
    <w:p w:rsidR="001E2A71" w:rsidRPr="00C161E0" w:rsidRDefault="00304A94">
      <w:pPr>
        <w:spacing w:after="7" w:line="259" w:lineRule="auto"/>
        <w:ind w:left="542" w:right="0" w:firstLine="0"/>
        <w:jc w:val="center"/>
        <w:rPr>
          <w:color w:val="auto"/>
        </w:rPr>
      </w:pPr>
      <w:r w:rsidRPr="00C161E0">
        <w:rPr>
          <w:b/>
          <w:color w:val="auto"/>
          <w:sz w:val="34"/>
        </w:rPr>
        <w:t xml:space="preserve"> </w:t>
      </w:r>
    </w:p>
    <w:p w:rsidR="001E2A71" w:rsidRPr="00C161E0" w:rsidRDefault="00304A94" w:rsidP="00B73AFB">
      <w:pPr>
        <w:spacing w:after="8" w:line="259" w:lineRule="auto"/>
        <w:ind w:left="0" w:right="1" w:firstLine="0"/>
        <w:jc w:val="center"/>
        <w:rPr>
          <w:color w:val="auto"/>
        </w:rPr>
      </w:pPr>
      <w:r w:rsidRPr="00C161E0">
        <w:rPr>
          <w:b/>
          <w:color w:val="auto"/>
          <w:sz w:val="34"/>
        </w:rPr>
        <w:t>О Т Ч Е Т</w:t>
      </w:r>
    </w:p>
    <w:p w:rsidR="001E2A71" w:rsidRPr="00C161E0" w:rsidRDefault="00304A94" w:rsidP="00B73AFB">
      <w:pPr>
        <w:spacing w:after="8" w:line="259" w:lineRule="auto"/>
        <w:ind w:left="0" w:right="0" w:firstLine="0"/>
        <w:jc w:val="center"/>
        <w:rPr>
          <w:color w:val="auto"/>
        </w:rPr>
      </w:pPr>
      <w:r w:rsidRPr="00C161E0">
        <w:rPr>
          <w:b/>
          <w:color w:val="auto"/>
          <w:sz w:val="34"/>
        </w:rPr>
        <w:t>по результатам самообследования</w:t>
      </w:r>
    </w:p>
    <w:p w:rsidR="00D26C8D" w:rsidRPr="00C161E0" w:rsidRDefault="00304A94" w:rsidP="00B73A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1E0">
        <w:rPr>
          <w:rFonts w:ascii="Times New Roman" w:hAnsi="Times New Roman" w:cs="Times New Roman"/>
          <w:b/>
          <w:sz w:val="32"/>
          <w:szCs w:val="32"/>
        </w:rPr>
        <w:t>ГБПОУ</w:t>
      </w:r>
      <w:r w:rsidRPr="00C161E0">
        <w:rPr>
          <w:rFonts w:ascii="Times New Roman" w:hAnsi="Times New Roman" w:cs="Times New Roman"/>
          <w:b/>
          <w:sz w:val="34"/>
        </w:rPr>
        <w:t xml:space="preserve"> </w:t>
      </w:r>
      <w:r w:rsidR="00D26C8D" w:rsidRPr="00C161E0">
        <w:rPr>
          <w:rFonts w:ascii="Times New Roman" w:hAnsi="Times New Roman" w:cs="Times New Roman"/>
          <w:b/>
          <w:sz w:val="32"/>
          <w:szCs w:val="32"/>
        </w:rPr>
        <w:t xml:space="preserve">«НОЖАЙ-ЮРТОВСКИЙ ГОСУДАРСТВЕННЫЙ </w:t>
      </w:r>
      <w:r w:rsidR="00122085" w:rsidRPr="00C161E0">
        <w:rPr>
          <w:rFonts w:ascii="Times New Roman" w:hAnsi="Times New Roman" w:cs="Times New Roman"/>
          <w:b/>
          <w:sz w:val="32"/>
          <w:szCs w:val="32"/>
        </w:rPr>
        <w:t>ТЕХНИКУМ</w:t>
      </w:r>
      <w:r w:rsidR="00D26C8D" w:rsidRPr="00C161E0">
        <w:rPr>
          <w:rFonts w:ascii="Times New Roman" w:hAnsi="Times New Roman" w:cs="Times New Roman"/>
          <w:b/>
          <w:sz w:val="32"/>
          <w:szCs w:val="32"/>
        </w:rPr>
        <w:t>»</w:t>
      </w:r>
    </w:p>
    <w:p w:rsidR="001E2A71" w:rsidRPr="00C161E0" w:rsidRDefault="00B73AFB" w:rsidP="00B73AFB">
      <w:pPr>
        <w:spacing w:after="0" w:line="260" w:lineRule="auto"/>
        <w:ind w:left="0" w:right="973" w:firstLine="0"/>
        <w:jc w:val="center"/>
        <w:rPr>
          <w:color w:val="auto"/>
        </w:rPr>
      </w:pPr>
      <w:r w:rsidRPr="00C161E0">
        <w:rPr>
          <w:b/>
          <w:color w:val="auto"/>
          <w:sz w:val="34"/>
        </w:rPr>
        <w:t xml:space="preserve">         </w:t>
      </w:r>
      <w:r w:rsidR="00304A94" w:rsidRPr="00C161E0">
        <w:rPr>
          <w:b/>
          <w:color w:val="auto"/>
          <w:sz w:val="34"/>
        </w:rPr>
        <w:t>з</w:t>
      </w:r>
      <w:r w:rsidR="00E6420D" w:rsidRPr="00C161E0">
        <w:rPr>
          <w:b/>
          <w:color w:val="auto"/>
          <w:sz w:val="34"/>
        </w:rPr>
        <w:t>а 202</w:t>
      </w:r>
      <w:r w:rsidR="00140704" w:rsidRPr="00C161E0">
        <w:rPr>
          <w:b/>
          <w:color w:val="auto"/>
          <w:sz w:val="34"/>
        </w:rPr>
        <w:t>3</w:t>
      </w:r>
      <w:r w:rsidR="00304A94" w:rsidRPr="00C161E0">
        <w:rPr>
          <w:b/>
          <w:color w:val="auto"/>
          <w:sz w:val="34"/>
        </w:rPr>
        <w:t xml:space="preserve"> год</w:t>
      </w:r>
    </w:p>
    <w:p w:rsidR="001E2A71" w:rsidRPr="00C161E0" w:rsidRDefault="00304A94">
      <w:pPr>
        <w:spacing w:after="218" w:line="259" w:lineRule="auto"/>
        <w:ind w:left="360" w:right="0" w:firstLine="0"/>
        <w:jc w:val="left"/>
        <w:rPr>
          <w:color w:val="auto"/>
        </w:rPr>
      </w:pPr>
      <w:r w:rsidRPr="00C161E0">
        <w:rPr>
          <w:rFonts w:ascii="Calibri" w:eastAsia="Calibri" w:hAnsi="Calibri" w:cs="Calibri"/>
          <w:color w:val="auto"/>
          <w:sz w:val="22"/>
        </w:rPr>
        <w:t xml:space="preserve"> </w:t>
      </w:r>
    </w:p>
    <w:p w:rsidR="001E2A71" w:rsidRPr="00C161E0" w:rsidRDefault="00304A94">
      <w:pPr>
        <w:spacing w:after="218" w:line="259" w:lineRule="auto"/>
        <w:ind w:left="360" w:right="0" w:firstLine="0"/>
        <w:jc w:val="left"/>
        <w:rPr>
          <w:color w:val="auto"/>
        </w:rPr>
      </w:pPr>
      <w:r w:rsidRPr="00C161E0">
        <w:rPr>
          <w:rFonts w:ascii="Calibri" w:eastAsia="Calibri" w:hAnsi="Calibri" w:cs="Calibri"/>
          <w:color w:val="auto"/>
          <w:sz w:val="22"/>
        </w:rPr>
        <w:t xml:space="preserve"> </w:t>
      </w:r>
    </w:p>
    <w:p w:rsidR="001E2A71" w:rsidRPr="00C161E0" w:rsidRDefault="00304A94">
      <w:pPr>
        <w:spacing w:after="218" w:line="259" w:lineRule="auto"/>
        <w:ind w:left="360" w:right="0" w:firstLine="0"/>
        <w:jc w:val="left"/>
        <w:rPr>
          <w:color w:val="auto"/>
        </w:rPr>
      </w:pPr>
      <w:r w:rsidRPr="00C161E0">
        <w:rPr>
          <w:rFonts w:ascii="Calibri" w:eastAsia="Calibri" w:hAnsi="Calibri" w:cs="Calibri"/>
          <w:color w:val="auto"/>
          <w:sz w:val="22"/>
        </w:rPr>
        <w:t xml:space="preserve"> </w:t>
      </w:r>
    </w:p>
    <w:p w:rsidR="001E2A71" w:rsidRPr="00C161E0" w:rsidRDefault="00304A94">
      <w:pPr>
        <w:spacing w:after="322" w:line="259" w:lineRule="auto"/>
        <w:ind w:left="360" w:right="0" w:firstLine="0"/>
        <w:jc w:val="left"/>
        <w:rPr>
          <w:color w:val="auto"/>
        </w:rPr>
      </w:pPr>
      <w:r w:rsidRPr="00C161E0">
        <w:rPr>
          <w:rFonts w:ascii="Calibri" w:eastAsia="Calibri" w:hAnsi="Calibri" w:cs="Calibri"/>
          <w:color w:val="auto"/>
          <w:sz w:val="22"/>
        </w:rPr>
        <w:t xml:space="preserve"> </w:t>
      </w:r>
    </w:p>
    <w:p w:rsidR="001E2A71" w:rsidRPr="00C161E0" w:rsidRDefault="00304A94">
      <w:pPr>
        <w:spacing w:after="4" w:line="262" w:lineRule="auto"/>
        <w:ind w:right="9"/>
        <w:jc w:val="right"/>
        <w:rPr>
          <w:color w:val="auto"/>
        </w:rPr>
      </w:pPr>
      <w:r w:rsidRPr="00C161E0">
        <w:rPr>
          <w:color w:val="auto"/>
        </w:rPr>
        <w:t xml:space="preserve">Рассмотрен и утвержден  </w:t>
      </w:r>
    </w:p>
    <w:p w:rsidR="001E2A71" w:rsidRPr="00C161E0" w:rsidRDefault="00304A94">
      <w:pPr>
        <w:spacing w:after="4" w:line="262" w:lineRule="auto"/>
        <w:ind w:left="5626" w:right="9" w:hanging="138"/>
        <w:jc w:val="right"/>
        <w:rPr>
          <w:color w:val="auto"/>
        </w:rPr>
      </w:pPr>
      <w:r w:rsidRPr="00C161E0">
        <w:rPr>
          <w:color w:val="auto"/>
        </w:rPr>
        <w:t>на заседа</w:t>
      </w:r>
      <w:r w:rsidR="00E6420D" w:rsidRPr="00C161E0">
        <w:rPr>
          <w:color w:val="auto"/>
        </w:rPr>
        <w:t xml:space="preserve">нии общего собрания коллектива </w:t>
      </w:r>
      <w:r w:rsidRPr="00C161E0">
        <w:rPr>
          <w:color w:val="auto"/>
        </w:rPr>
        <w:t xml:space="preserve">работников и обучающихся протокол № </w:t>
      </w:r>
      <w:r w:rsidR="00140704" w:rsidRPr="00C161E0">
        <w:rPr>
          <w:color w:val="auto"/>
        </w:rPr>
        <w:t>7 от 0</w:t>
      </w:r>
      <w:r w:rsidR="0042706A" w:rsidRPr="00C161E0">
        <w:rPr>
          <w:color w:val="auto"/>
        </w:rPr>
        <w:t>1</w:t>
      </w:r>
      <w:r w:rsidRPr="00C161E0">
        <w:rPr>
          <w:color w:val="auto"/>
        </w:rPr>
        <w:t>.0</w:t>
      </w:r>
      <w:r w:rsidR="00140704" w:rsidRPr="00C161E0">
        <w:rPr>
          <w:color w:val="auto"/>
        </w:rPr>
        <w:t>4</w:t>
      </w:r>
      <w:r w:rsidRPr="00C161E0">
        <w:rPr>
          <w:color w:val="auto"/>
        </w:rPr>
        <w:t>.202</w:t>
      </w:r>
      <w:r w:rsidR="00140704" w:rsidRPr="00C161E0">
        <w:rPr>
          <w:color w:val="auto"/>
        </w:rPr>
        <w:t>4</w:t>
      </w:r>
      <w:r w:rsidRPr="00C161E0">
        <w:rPr>
          <w:color w:val="auto"/>
        </w:rPr>
        <w:t xml:space="preserve"> г. </w:t>
      </w:r>
    </w:p>
    <w:p w:rsidR="001E2A71" w:rsidRPr="00C161E0" w:rsidRDefault="00304A94">
      <w:pPr>
        <w:spacing w:after="0" w:line="259" w:lineRule="auto"/>
        <w:ind w:left="360" w:right="0" w:firstLine="0"/>
        <w:jc w:val="left"/>
        <w:rPr>
          <w:color w:val="auto"/>
        </w:rPr>
      </w:pPr>
      <w:r w:rsidRPr="00C161E0">
        <w:rPr>
          <w:rFonts w:ascii="Calibri" w:eastAsia="Calibri" w:hAnsi="Calibri" w:cs="Calibri"/>
          <w:color w:val="auto"/>
          <w:sz w:val="22"/>
        </w:rPr>
        <w:t xml:space="preserve"> </w:t>
      </w:r>
    </w:p>
    <w:p w:rsidR="001E2A71" w:rsidRPr="00C161E0" w:rsidRDefault="00304A94">
      <w:pPr>
        <w:spacing w:after="218" w:line="259" w:lineRule="auto"/>
        <w:ind w:left="360" w:right="0" w:firstLine="0"/>
        <w:jc w:val="left"/>
        <w:rPr>
          <w:color w:val="auto"/>
        </w:rPr>
      </w:pPr>
      <w:r w:rsidRPr="00C161E0">
        <w:rPr>
          <w:rFonts w:ascii="Calibri" w:eastAsia="Calibri" w:hAnsi="Calibri" w:cs="Calibri"/>
          <w:color w:val="auto"/>
          <w:sz w:val="22"/>
        </w:rPr>
        <w:t xml:space="preserve"> </w:t>
      </w:r>
    </w:p>
    <w:p w:rsidR="001E2A71" w:rsidRPr="00C161E0" w:rsidRDefault="00304A94">
      <w:pPr>
        <w:spacing w:after="218" w:line="259" w:lineRule="auto"/>
        <w:ind w:left="360" w:right="0" w:firstLine="0"/>
        <w:jc w:val="left"/>
        <w:rPr>
          <w:color w:val="auto"/>
        </w:rPr>
      </w:pPr>
      <w:r w:rsidRPr="00C161E0">
        <w:rPr>
          <w:rFonts w:ascii="Calibri" w:eastAsia="Calibri" w:hAnsi="Calibri" w:cs="Calibri"/>
          <w:color w:val="auto"/>
          <w:sz w:val="22"/>
        </w:rPr>
        <w:t xml:space="preserve"> </w:t>
      </w:r>
    </w:p>
    <w:p w:rsidR="001E2A71" w:rsidRPr="00C161E0" w:rsidRDefault="00304A94">
      <w:pPr>
        <w:spacing w:after="218" w:line="259" w:lineRule="auto"/>
        <w:ind w:left="360" w:right="0" w:firstLine="0"/>
        <w:jc w:val="left"/>
        <w:rPr>
          <w:color w:val="auto"/>
        </w:rPr>
      </w:pPr>
      <w:r w:rsidRPr="00C161E0">
        <w:rPr>
          <w:rFonts w:ascii="Calibri" w:eastAsia="Calibri" w:hAnsi="Calibri" w:cs="Calibri"/>
          <w:color w:val="auto"/>
          <w:sz w:val="22"/>
        </w:rPr>
        <w:t xml:space="preserve"> </w:t>
      </w:r>
    </w:p>
    <w:p w:rsidR="001E2A71" w:rsidRPr="00C161E0" w:rsidRDefault="00304A94">
      <w:pPr>
        <w:spacing w:after="218" w:line="259" w:lineRule="auto"/>
        <w:ind w:left="360" w:right="0" w:firstLine="0"/>
        <w:jc w:val="left"/>
        <w:rPr>
          <w:color w:val="auto"/>
        </w:rPr>
      </w:pPr>
      <w:r w:rsidRPr="00C161E0">
        <w:rPr>
          <w:rFonts w:ascii="Calibri" w:eastAsia="Calibri" w:hAnsi="Calibri" w:cs="Calibri"/>
          <w:color w:val="auto"/>
          <w:sz w:val="22"/>
        </w:rPr>
        <w:t xml:space="preserve">  </w:t>
      </w:r>
    </w:p>
    <w:p w:rsidR="001E2A71" w:rsidRPr="00C161E0" w:rsidRDefault="00E6420D" w:rsidP="00B73AFB">
      <w:pPr>
        <w:spacing w:after="297" w:line="259" w:lineRule="auto"/>
        <w:ind w:left="360" w:right="0" w:firstLine="0"/>
        <w:jc w:val="center"/>
        <w:rPr>
          <w:color w:val="auto"/>
        </w:rPr>
      </w:pPr>
      <w:r w:rsidRPr="00C161E0">
        <w:rPr>
          <w:color w:val="auto"/>
        </w:rPr>
        <w:t>Ножай-Юрт</w:t>
      </w:r>
      <w:r w:rsidR="00304A94" w:rsidRPr="00C161E0">
        <w:rPr>
          <w:color w:val="auto"/>
        </w:rPr>
        <w:t xml:space="preserve"> 202</w:t>
      </w:r>
      <w:r w:rsidR="00140704" w:rsidRPr="00C161E0">
        <w:rPr>
          <w:color w:val="auto"/>
        </w:rPr>
        <w:t>4</w:t>
      </w:r>
    </w:p>
    <w:p w:rsidR="001E2A71" w:rsidRPr="00C161E0" w:rsidRDefault="001E2A71">
      <w:pPr>
        <w:pStyle w:val="1"/>
        <w:spacing w:after="2"/>
        <w:ind w:left="4468" w:right="77"/>
        <w:jc w:val="left"/>
        <w:rPr>
          <w:color w:val="auto"/>
        </w:rPr>
      </w:pPr>
    </w:p>
    <w:tbl>
      <w:tblPr>
        <w:tblStyle w:val="TableGrid"/>
        <w:tblW w:w="10423" w:type="dxa"/>
        <w:tblInd w:w="252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67"/>
        <w:gridCol w:w="8900"/>
        <w:gridCol w:w="956"/>
      </w:tblGrid>
      <w:tr w:rsidR="002303D1" w:rsidRPr="00C161E0" w:rsidTr="008C1F46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C161E0" w:rsidRDefault="00304A9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161E0">
              <w:rPr>
                <w:b/>
                <w:color w:val="auto"/>
              </w:rPr>
              <w:t xml:space="preserve"> </w:t>
            </w:r>
            <w:r w:rsidR="0040700C" w:rsidRPr="00C161E0">
              <w:rPr>
                <w:b/>
                <w:color w:val="auto"/>
              </w:rPr>
              <w:t>№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C161E0" w:rsidRDefault="0040700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ОГЛАВЛЕНИЕ</w:t>
            </w:r>
            <w:r w:rsidR="00304A94" w:rsidRPr="00C161E0">
              <w:rPr>
                <w:b/>
                <w:color w:val="auto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C161E0" w:rsidRDefault="00304A94">
            <w:pPr>
              <w:spacing w:after="0" w:line="259" w:lineRule="auto"/>
              <w:ind w:left="110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</w:rPr>
              <w:t xml:space="preserve">Стр. </w:t>
            </w:r>
          </w:p>
        </w:tc>
      </w:tr>
      <w:tr w:rsidR="002303D1" w:rsidRPr="00C161E0" w:rsidTr="008C1F46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161E0">
              <w:rPr>
                <w:b/>
                <w:color w:val="auto"/>
              </w:rPr>
              <w:t xml:space="preserve">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Введение</w:t>
            </w:r>
            <w:r w:rsidRPr="00C161E0">
              <w:rPr>
                <w:b/>
                <w:color w:val="auto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/>
              <w:ind w:right="69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 xml:space="preserve">4 </w:t>
            </w:r>
          </w:p>
        </w:tc>
      </w:tr>
      <w:tr w:rsidR="002303D1" w:rsidRPr="00C161E0" w:rsidTr="008C1F46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 xml:space="preserve">1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Организационно-правовое обеспечение образовательной деятельности</w:t>
            </w:r>
            <w:r w:rsidRPr="00C161E0">
              <w:rPr>
                <w:b/>
                <w:color w:val="auto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/>
              <w:ind w:right="69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5</w:t>
            </w:r>
          </w:p>
        </w:tc>
      </w:tr>
      <w:tr w:rsidR="002303D1" w:rsidRPr="00C161E0" w:rsidTr="008C1F46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 xml:space="preserve">2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Система управления образовательным учреждением</w:t>
            </w:r>
            <w:r w:rsidRPr="00C161E0">
              <w:rPr>
                <w:b/>
                <w:color w:val="auto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F3B24" w:rsidP="008C1F46">
            <w:pPr>
              <w:spacing w:after="0"/>
              <w:ind w:right="69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</w:tr>
      <w:tr w:rsidR="002303D1" w:rsidRPr="00C161E0" w:rsidTr="00112D99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 xml:space="preserve">3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 xml:space="preserve">Содержание подготовки </w:t>
            </w:r>
            <w:r w:rsidR="003E3D1C" w:rsidRPr="00C161E0">
              <w:rPr>
                <w:color w:val="auto"/>
              </w:rPr>
              <w:t>квалифицированных рабочих, служащих</w:t>
            </w:r>
            <w:r w:rsidRPr="00C161E0">
              <w:rPr>
                <w:color w:val="auto"/>
              </w:rPr>
              <w:t xml:space="preserve"> и специалистов среднего звена</w:t>
            </w:r>
            <w:r w:rsidRPr="00C161E0">
              <w:rPr>
                <w:b/>
                <w:color w:val="auto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F3B24" w:rsidP="008C1F46">
            <w:pPr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2303D1" w:rsidRPr="00C161E0" w:rsidTr="008C1F46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</w:rPr>
              <w:t xml:space="preserve">3.1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Структура и содержание образовательных программ</w:t>
            </w:r>
            <w:r w:rsidRPr="00C161E0">
              <w:rPr>
                <w:b/>
                <w:color w:val="auto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9D75B5" w:rsidP="008C1F46">
            <w:pPr>
              <w:spacing w:after="0"/>
              <w:ind w:right="69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9D75B5" w:rsidRPr="00C161E0" w:rsidTr="008C1F46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5" w:rsidRPr="00C161E0" w:rsidRDefault="009D75B5" w:rsidP="009D75B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</w:rPr>
              <w:t xml:space="preserve">3.2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5" w:rsidRPr="00C161E0" w:rsidRDefault="009D75B5" w:rsidP="009D75B5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Информатизация образовательного процесса</w:t>
            </w:r>
            <w:r w:rsidRPr="00C161E0">
              <w:rPr>
                <w:b/>
                <w:color w:val="auto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5" w:rsidRPr="00C161E0" w:rsidRDefault="009D75B5" w:rsidP="009D75B5">
            <w:pPr>
              <w:spacing w:after="0"/>
              <w:ind w:right="69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</w:tr>
      <w:tr w:rsidR="009D75B5" w:rsidRPr="00C161E0" w:rsidTr="008C1F46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5" w:rsidRPr="00C161E0" w:rsidRDefault="009D75B5" w:rsidP="009D75B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</w:rPr>
              <w:t xml:space="preserve">3.3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5" w:rsidRPr="00C161E0" w:rsidRDefault="009D75B5" w:rsidP="009D75B5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Организация образовательного процесса</w:t>
            </w:r>
            <w:r w:rsidRPr="00C161E0">
              <w:rPr>
                <w:b/>
                <w:color w:val="auto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5" w:rsidRPr="00C161E0" w:rsidRDefault="009D75B5" w:rsidP="009D75B5">
            <w:pPr>
              <w:ind w:right="71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9D75B5" w:rsidRPr="00C161E0" w:rsidTr="008C1F46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5" w:rsidRPr="00C161E0" w:rsidRDefault="009D75B5" w:rsidP="009D75B5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</w:rPr>
              <w:t xml:space="preserve">3.4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5" w:rsidRPr="00C161E0" w:rsidRDefault="009D75B5" w:rsidP="009D75B5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Организации и проведение практической подготовки обучающихся</w:t>
            </w:r>
            <w:r w:rsidRPr="00C161E0">
              <w:rPr>
                <w:b/>
                <w:color w:val="auto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5" w:rsidRPr="00C161E0" w:rsidRDefault="009D75B5" w:rsidP="009D75B5">
            <w:pPr>
              <w:ind w:right="72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9D75B5" w:rsidRPr="00C161E0" w:rsidTr="00122085">
        <w:trPr>
          <w:trHeight w:val="7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5" w:rsidRPr="00C161E0" w:rsidRDefault="009D75B5" w:rsidP="009D75B5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 xml:space="preserve">4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5" w:rsidRPr="00C161E0" w:rsidRDefault="009D75B5" w:rsidP="009D75B5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Учебно-методическое обеспечение образовательного процесса, научно-исследовательская деятельность</w:t>
            </w:r>
            <w:r w:rsidRPr="00C161E0">
              <w:rPr>
                <w:b/>
                <w:color w:val="auto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B5" w:rsidRPr="00C161E0" w:rsidRDefault="009D75B5" w:rsidP="009D75B5">
            <w:pPr>
              <w:ind w:right="71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</w:tr>
      <w:tr w:rsidR="002303D1" w:rsidRPr="00C161E0" w:rsidTr="008C1F46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 xml:space="preserve">5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Библиотечно-информационное обеспечение</w:t>
            </w:r>
            <w:r w:rsidRPr="00C161E0">
              <w:rPr>
                <w:b/>
                <w:color w:val="auto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9D75B5" w:rsidP="008C1F46">
            <w:pPr>
              <w:spacing w:after="0"/>
              <w:ind w:right="71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</w:tr>
      <w:tr w:rsidR="007B5418" w:rsidRPr="00C161E0" w:rsidTr="00112D99">
        <w:trPr>
          <w:trHeight w:val="4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 xml:space="preserve">6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Качество подготовки выпускников</w:t>
            </w:r>
            <w:r w:rsidRPr="00C161E0">
              <w:rPr>
                <w:b/>
                <w:color w:val="auto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9D75B5" w:rsidP="003A05D6">
            <w:pPr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 w:rsidR="002303D1" w:rsidRPr="00C161E0" w:rsidTr="00112D99">
        <w:trPr>
          <w:trHeight w:val="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</w:rPr>
              <w:t xml:space="preserve">6.1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Мониторинг качества знаний</w:t>
            </w:r>
            <w:r w:rsidRPr="00C161E0">
              <w:rPr>
                <w:b/>
                <w:color w:val="auto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382514" w:rsidP="008C1F46">
            <w:pPr>
              <w:spacing w:after="0"/>
              <w:ind w:right="71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</w:tr>
      <w:tr w:rsidR="002303D1" w:rsidRPr="00C161E0" w:rsidTr="00112D99">
        <w:trPr>
          <w:trHeight w:val="2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</w:rPr>
              <w:t xml:space="preserve">6.2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Государственная итоговая аттестация выпускников</w:t>
            </w:r>
            <w:r w:rsidRPr="00C161E0">
              <w:rPr>
                <w:b/>
                <w:color w:val="auto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382514" w:rsidP="008C1F46">
            <w:pPr>
              <w:spacing w:after="0"/>
              <w:ind w:right="71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</w:tr>
      <w:tr w:rsidR="002303D1" w:rsidRPr="00C161E0" w:rsidTr="008C1F46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 xml:space="preserve">7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0E4195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Мониторинг трудоустройства выпускников Техникума</w:t>
            </w:r>
            <w:r w:rsidRPr="00C161E0">
              <w:rPr>
                <w:rFonts w:ascii="Courier New" w:eastAsia="Courier New" w:hAnsi="Courier New" w:cs="Courier New"/>
                <w:color w:val="auto"/>
                <w:sz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382514" w:rsidP="008C1F46">
            <w:pPr>
              <w:spacing w:after="0"/>
              <w:ind w:right="71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</w:tr>
      <w:tr w:rsidR="002303D1" w:rsidRPr="00C161E0" w:rsidTr="008C1F46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 xml:space="preserve">8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0E4195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Воспитательная работа</w:t>
            </w:r>
            <w:r w:rsidRPr="00C161E0">
              <w:rPr>
                <w:rFonts w:ascii="Courier New" w:eastAsia="Courier New" w:hAnsi="Courier New" w:cs="Courier New"/>
                <w:color w:val="auto"/>
                <w:sz w:val="24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DD28D7" w:rsidP="008C1F46">
            <w:pPr>
              <w:spacing w:after="0"/>
              <w:ind w:right="72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</w:tr>
      <w:tr w:rsidR="002303D1" w:rsidRPr="00C161E0" w:rsidTr="008C1F46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 w:line="259" w:lineRule="auto"/>
              <w:ind w:left="0" w:right="69" w:firstLine="0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 xml:space="preserve">9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0E4195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Кадровое обеспечение образовательного процесса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DD28D7" w:rsidP="008C1F46">
            <w:pPr>
              <w:spacing w:after="0"/>
              <w:ind w:right="71"/>
              <w:jc w:val="center"/>
              <w:rPr>
                <w:color w:val="auto"/>
              </w:rPr>
            </w:pPr>
            <w:r>
              <w:rPr>
                <w:color w:val="auto"/>
              </w:rPr>
              <w:t>36</w:t>
            </w:r>
          </w:p>
        </w:tc>
      </w:tr>
      <w:tr w:rsidR="002303D1" w:rsidRPr="00C161E0" w:rsidTr="008C1F46">
        <w:trPr>
          <w:trHeight w:val="4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 w:line="259" w:lineRule="auto"/>
              <w:ind w:left="34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</w:rPr>
              <w:t xml:space="preserve">10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0E4195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Материально-техническая оснащенность образовательного процесса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DD28D7" w:rsidP="008C1F46">
            <w:pPr>
              <w:spacing w:after="0"/>
              <w:ind w:right="72"/>
              <w:jc w:val="center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</w:tr>
      <w:tr w:rsidR="002303D1" w:rsidRPr="00C161E0" w:rsidTr="008C1F46">
        <w:trPr>
          <w:trHeight w:val="4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 w:line="259" w:lineRule="auto"/>
              <w:ind w:left="34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</w:rPr>
              <w:t xml:space="preserve">11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0E4195">
            <w:pPr>
              <w:ind w:right="138"/>
              <w:rPr>
                <w:color w:val="auto"/>
              </w:rPr>
            </w:pPr>
            <w:r w:rsidRPr="00C161E0">
              <w:rPr>
                <w:color w:val="auto"/>
              </w:rPr>
              <w:t xml:space="preserve">Показатели деятельности Техникума, подлежащие </w:t>
            </w:r>
            <w:proofErr w:type="spellStart"/>
            <w:r w:rsidR="00DD1B83" w:rsidRPr="00C161E0">
              <w:rPr>
                <w:color w:val="auto"/>
              </w:rPr>
              <w:t>самообследованию</w:t>
            </w:r>
            <w:proofErr w:type="spellEnd"/>
            <w:r w:rsidR="00DD1B83" w:rsidRPr="00C161E0">
              <w:rPr>
                <w:color w:val="auto"/>
              </w:rPr>
              <w:t xml:space="preserve"> на 01.01.2023</w:t>
            </w:r>
            <w:r w:rsidRPr="00C161E0">
              <w:rPr>
                <w:color w:val="auto"/>
              </w:rPr>
              <w:t xml:space="preserve"> г.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DD28D7" w:rsidP="008C1F46">
            <w:pPr>
              <w:spacing w:after="0"/>
              <w:ind w:right="71"/>
              <w:jc w:val="center"/>
              <w:rPr>
                <w:color w:val="auto"/>
              </w:rPr>
            </w:pPr>
            <w:r>
              <w:rPr>
                <w:color w:val="auto"/>
              </w:rPr>
              <w:t>37</w:t>
            </w:r>
          </w:p>
        </w:tc>
      </w:tr>
      <w:tr w:rsidR="002303D1" w:rsidRPr="00C161E0" w:rsidTr="00D37090">
        <w:trPr>
          <w:trHeight w:val="3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8C1F46">
            <w:pPr>
              <w:spacing w:after="0" w:line="259" w:lineRule="auto"/>
              <w:ind w:left="34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</w:rPr>
              <w:t xml:space="preserve">12 </w:t>
            </w:r>
          </w:p>
        </w:tc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8C1F46" w:rsidP="00112D99">
            <w:pPr>
              <w:spacing w:after="0"/>
              <w:rPr>
                <w:color w:val="auto"/>
              </w:rPr>
            </w:pPr>
            <w:r w:rsidRPr="00C161E0">
              <w:rPr>
                <w:color w:val="auto"/>
              </w:rPr>
              <w:t>Заключение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F46" w:rsidRPr="00C161E0" w:rsidRDefault="00DD28D7" w:rsidP="008C1F46">
            <w:pPr>
              <w:spacing w:after="0"/>
              <w:ind w:right="72"/>
              <w:jc w:val="center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</w:tr>
    </w:tbl>
    <w:p w:rsidR="001E2A71" w:rsidRPr="00C161E0" w:rsidRDefault="00304A94">
      <w:pPr>
        <w:spacing w:after="0" w:line="259" w:lineRule="auto"/>
        <w:ind w:left="426" w:right="0" w:firstLine="0"/>
        <w:jc w:val="center"/>
        <w:rPr>
          <w:color w:val="auto"/>
        </w:rPr>
      </w:pPr>
      <w:r w:rsidRPr="00C161E0">
        <w:rPr>
          <w:b/>
          <w:color w:val="auto"/>
        </w:rPr>
        <w:t xml:space="preserve"> </w:t>
      </w:r>
    </w:p>
    <w:p w:rsidR="001E2A71" w:rsidRPr="00C161E0" w:rsidRDefault="00304A94">
      <w:pPr>
        <w:spacing w:after="17" w:line="259" w:lineRule="auto"/>
        <w:ind w:left="411" w:right="0" w:firstLine="0"/>
        <w:jc w:val="center"/>
        <w:rPr>
          <w:color w:val="auto"/>
        </w:rPr>
      </w:pPr>
      <w:r w:rsidRPr="00C161E0">
        <w:rPr>
          <w:color w:val="auto"/>
          <w:sz w:val="22"/>
        </w:rPr>
        <w:t xml:space="preserve"> </w:t>
      </w:r>
    </w:p>
    <w:p w:rsidR="001E2A71" w:rsidRPr="00C161E0" w:rsidRDefault="00304A94">
      <w:pPr>
        <w:spacing w:line="259" w:lineRule="auto"/>
        <w:ind w:left="411" w:right="0" w:firstLine="0"/>
        <w:jc w:val="center"/>
        <w:rPr>
          <w:color w:val="auto"/>
        </w:rPr>
      </w:pPr>
      <w:r w:rsidRPr="00C161E0">
        <w:rPr>
          <w:color w:val="auto"/>
          <w:sz w:val="22"/>
        </w:rPr>
        <w:t xml:space="preserve"> </w:t>
      </w:r>
    </w:p>
    <w:p w:rsidR="001E2A71" w:rsidRPr="00C161E0" w:rsidRDefault="00304A94">
      <w:pPr>
        <w:spacing w:line="259" w:lineRule="auto"/>
        <w:ind w:left="411" w:right="0" w:firstLine="0"/>
        <w:jc w:val="center"/>
        <w:rPr>
          <w:color w:val="auto"/>
        </w:rPr>
      </w:pPr>
      <w:r w:rsidRPr="00C161E0">
        <w:rPr>
          <w:color w:val="auto"/>
          <w:sz w:val="22"/>
        </w:rPr>
        <w:t xml:space="preserve"> </w:t>
      </w:r>
    </w:p>
    <w:p w:rsidR="001E2A71" w:rsidRPr="00C161E0" w:rsidRDefault="00304A94">
      <w:pPr>
        <w:spacing w:line="259" w:lineRule="auto"/>
        <w:ind w:left="411" w:right="0" w:firstLine="0"/>
        <w:jc w:val="center"/>
        <w:rPr>
          <w:color w:val="auto"/>
        </w:rPr>
      </w:pPr>
      <w:r w:rsidRPr="00C161E0">
        <w:rPr>
          <w:color w:val="auto"/>
          <w:sz w:val="22"/>
        </w:rPr>
        <w:t xml:space="preserve"> </w:t>
      </w:r>
    </w:p>
    <w:p w:rsidR="001E2A71" w:rsidRPr="00C161E0" w:rsidRDefault="00304A94">
      <w:pPr>
        <w:spacing w:line="259" w:lineRule="auto"/>
        <w:ind w:left="411" w:right="0" w:firstLine="0"/>
        <w:jc w:val="center"/>
        <w:rPr>
          <w:color w:val="auto"/>
        </w:rPr>
      </w:pPr>
      <w:r w:rsidRPr="00C161E0">
        <w:rPr>
          <w:color w:val="auto"/>
          <w:sz w:val="22"/>
        </w:rPr>
        <w:t xml:space="preserve"> </w:t>
      </w:r>
    </w:p>
    <w:p w:rsidR="0040700C" w:rsidRPr="00C161E0" w:rsidRDefault="0040700C">
      <w:pPr>
        <w:spacing w:after="17" w:line="259" w:lineRule="auto"/>
        <w:ind w:left="411" w:right="0" w:firstLine="0"/>
        <w:jc w:val="center"/>
        <w:rPr>
          <w:color w:val="auto"/>
          <w:sz w:val="22"/>
        </w:rPr>
      </w:pPr>
    </w:p>
    <w:p w:rsidR="0040700C" w:rsidRPr="00C161E0" w:rsidRDefault="0040700C">
      <w:pPr>
        <w:spacing w:after="17" w:line="259" w:lineRule="auto"/>
        <w:ind w:left="411" w:right="0" w:firstLine="0"/>
        <w:jc w:val="center"/>
        <w:rPr>
          <w:color w:val="auto"/>
          <w:sz w:val="22"/>
        </w:rPr>
      </w:pPr>
    </w:p>
    <w:p w:rsidR="0040700C" w:rsidRPr="00C161E0" w:rsidRDefault="0040700C">
      <w:pPr>
        <w:spacing w:after="17" w:line="259" w:lineRule="auto"/>
        <w:ind w:left="411" w:right="0" w:firstLine="0"/>
        <w:jc w:val="center"/>
        <w:rPr>
          <w:color w:val="auto"/>
          <w:sz w:val="22"/>
        </w:rPr>
      </w:pPr>
    </w:p>
    <w:p w:rsidR="0040700C" w:rsidRPr="00C161E0" w:rsidRDefault="0040700C">
      <w:pPr>
        <w:spacing w:after="17" w:line="259" w:lineRule="auto"/>
        <w:ind w:left="411" w:right="0" w:firstLine="0"/>
        <w:jc w:val="center"/>
        <w:rPr>
          <w:color w:val="auto"/>
          <w:sz w:val="22"/>
        </w:rPr>
      </w:pPr>
    </w:p>
    <w:p w:rsidR="001E2A71" w:rsidRPr="00C161E0" w:rsidRDefault="00304A94">
      <w:pPr>
        <w:spacing w:after="17" w:line="259" w:lineRule="auto"/>
        <w:ind w:left="411" w:right="0" w:firstLine="0"/>
        <w:jc w:val="center"/>
        <w:rPr>
          <w:color w:val="auto"/>
        </w:rPr>
      </w:pPr>
      <w:r w:rsidRPr="00C161E0">
        <w:rPr>
          <w:color w:val="auto"/>
          <w:sz w:val="22"/>
        </w:rPr>
        <w:t xml:space="preserve"> </w:t>
      </w:r>
    </w:p>
    <w:p w:rsidR="001E2A71" w:rsidRPr="00C161E0" w:rsidRDefault="00304A94">
      <w:pPr>
        <w:spacing w:after="0" w:line="259" w:lineRule="auto"/>
        <w:ind w:left="411" w:right="0" w:firstLine="0"/>
        <w:jc w:val="center"/>
        <w:rPr>
          <w:color w:val="auto"/>
        </w:rPr>
      </w:pPr>
      <w:r w:rsidRPr="00C161E0">
        <w:rPr>
          <w:color w:val="auto"/>
          <w:sz w:val="22"/>
        </w:rPr>
        <w:lastRenderedPageBreak/>
        <w:t xml:space="preserve"> </w:t>
      </w:r>
    </w:p>
    <w:p w:rsidR="001E2A71" w:rsidRPr="00C161E0" w:rsidRDefault="00304A94">
      <w:pPr>
        <w:pStyle w:val="1"/>
        <w:spacing w:after="2"/>
        <w:ind w:left="2326" w:right="77"/>
        <w:jc w:val="left"/>
        <w:rPr>
          <w:color w:val="auto"/>
        </w:rPr>
      </w:pPr>
      <w:r w:rsidRPr="00C161E0">
        <w:rPr>
          <w:color w:val="auto"/>
        </w:rPr>
        <w:t xml:space="preserve">Общие сведения об образовательном учреждении </w:t>
      </w:r>
    </w:p>
    <w:p w:rsidR="001E2A71" w:rsidRPr="00C161E0" w:rsidRDefault="00304A94">
      <w:pPr>
        <w:spacing w:after="31" w:line="259" w:lineRule="auto"/>
        <w:ind w:left="360" w:right="0" w:firstLine="0"/>
        <w:jc w:val="left"/>
        <w:rPr>
          <w:color w:val="auto"/>
        </w:rPr>
      </w:pPr>
      <w:r w:rsidRPr="00C161E0">
        <w:rPr>
          <w:b/>
          <w:color w:val="auto"/>
        </w:rPr>
        <w:t xml:space="preserve"> </w:t>
      </w:r>
    </w:p>
    <w:p w:rsidR="001E2A71" w:rsidRPr="00C161E0" w:rsidRDefault="00304A94">
      <w:pPr>
        <w:spacing w:after="64" w:line="259" w:lineRule="auto"/>
        <w:ind w:left="355" w:right="0"/>
        <w:jc w:val="left"/>
        <w:rPr>
          <w:color w:val="auto"/>
        </w:rPr>
      </w:pPr>
      <w:r w:rsidRPr="00C161E0">
        <w:rPr>
          <w:color w:val="auto"/>
        </w:rPr>
        <w:t>1.1.</w:t>
      </w:r>
      <w:r w:rsidRPr="00C161E0">
        <w:rPr>
          <w:rFonts w:ascii="Arial" w:eastAsia="Arial" w:hAnsi="Arial" w:cs="Arial"/>
          <w:color w:val="auto"/>
        </w:rPr>
        <w:t xml:space="preserve"> </w:t>
      </w:r>
      <w:r w:rsidRPr="00C161E0">
        <w:rPr>
          <w:b/>
          <w:color w:val="auto"/>
        </w:rPr>
        <w:t xml:space="preserve">Наименование учреждения: </w:t>
      </w:r>
      <w:r w:rsidR="000E4195" w:rsidRPr="00C161E0">
        <w:rPr>
          <w:b/>
          <w:color w:val="auto"/>
          <w:u w:val="single" w:color="000000"/>
        </w:rPr>
        <w:t>Г</w:t>
      </w:r>
      <w:r w:rsidRPr="00C161E0">
        <w:rPr>
          <w:b/>
          <w:color w:val="auto"/>
          <w:u w:val="single" w:color="000000"/>
        </w:rPr>
        <w:t>осударственное бюджетное</w:t>
      </w:r>
      <w:r w:rsidRPr="00C161E0">
        <w:rPr>
          <w:b/>
          <w:color w:val="auto"/>
        </w:rPr>
        <w:t xml:space="preserve"> </w:t>
      </w:r>
      <w:r w:rsidRPr="00C161E0">
        <w:rPr>
          <w:b/>
          <w:color w:val="auto"/>
          <w:u w:val="single" w:color="000000"/>
        </w:rPr>
        <w:t>профессиональное образовательное учреждение «</w:t>
      </w:r>
      <w:r w:rsidR="00B73AFB" w:rsidRPr="00C161E0">
        <w:rPr>
          <w:b/>
          <w:color w:val="auto"/>
          <w:u w:val="single" w:color="000000"/>
        </w:rPr>
        <w:t xml:space="preserve">Ножай-Юртовский государственный </w:t>
      </w:r>
      <w:r w:rsidR="00122085" w:rsidRPr="00C161E0">
        <w:rPr>
          <w:b/>
          <w:color w:val="auto"/>
          <w:u w:val="single" w:color="000000"/>
        </w:rPr>
        <w:t>техникум</w:t>
      </w:r>
      <w:r w:rsidRPr="00C161E0">
        <w:rPr>
          <w:b/>
          <w:color w:val="auto"/>
          <w:u w:val="single" w:color="000000"/>
        </w:rPr>
        <w:t>»</w:t>
      </w:r>
      <w:r w:rsidRPr="00C161E0">
        <w:rPr>
          <w:b/>
          <w:color w:val="auto"/>
        </w:rPr>
        <w:t xml:space="preserve">  </w:t>
      </w:r>
    </w:p>
    <w:p w:rsidR="001E2A71" w:rsidRPr="00C161E0" w:rsidRDefault="00304A94">
      <w:pPr>
        <w:spacing w:after="111" w:line="259" w:lineRule="auto"/>
        <w:ind w:left="334" w:right="0" w:firstLine="0"/>
        <w:jc w:val="center"/>
        <w:rPr>
          <w:color w:val="auto"/>
        </w:rPr>
      </w:pPr>
      <w:r w:rsidRPr="00C161E0">
        <w:rPr>
          <w:b/>
          <w:color w:val="auto"/>
          <w:sz w:val="24"/>
        </w:rPr>
        <w:t xml:space="preserve">в соответствии с уставом (полное) </w:t>
      </w:r>
    </w:p>
    <w:p w:rsidR="001E2A71" w:rsidRPr="00C161E0" w:rsidRDefault="00304A94">
      <w:pPr>
        <w:spacing w:after="161" w:line="259" w:lineRule="auto"/>
        <w:ind w:left="355" w:right="0"/>
        <w:jc w:val="left"/>
        <w:rPr>
          <w:color w:val="auto"/>
        </w:rPr>
      </w:pPr>
      <w:r w:rsidRPr="00C161E0">
        <w:rPr>
          <w:color w:val="auto"/>
        </w:rPr>
        <w:t>1.2.</w:t>
      </w:r>
      <w:r w:rsidRPr="00C161E0">
        <w:rPr>
          <w:rFonts w:ascii="Arial" w:eastAsia="Arial" w:hAnsi="Arial" w:cs="Arial"/>
          <w:color w:val="auto"/>
        </w:rPr>
        <w:t xml:space="preserve"> </w:t>
      </w:r>
      <w:r w:rsidRPr="00C161E0">
        <w:rPr>
          <w:b/>
          <w:color w:val="auto"/>
        </w:rPr>
        <w:t xml:space="preserve">Адрес </w:t>
      </w:r>
      <w:r w:rsidR="00445A95" w:rsidRPr="00C161E0">
        <w:rPr>
          <w:b/>
          <w:color w:val="auto"/>
          <w:u w:val="single" w:color="000000"/>
        </w:rPr>
        <w:t>366241 с</w:t>
      </w:r>
      <w:r w:rsidRPr="00C161E0">
        <w:rPr>
          <w:b/>
          <w:color w:val="auto"/>
          <w:u w:val="single" w:color="000000"/>
        </w:rPr>
        <w:t xml:space="preserve">. </w:t>
      </w:r>
      <w:r w:rsidR="00445A95" w:rsidRPr="00C161E0">
        <w:rPr>
          <w:b/>
          <w:color w:val="auto"/>
          <w:u w:val="single" w:color="000000"/>
        </w:rPr>
        <w:t>Ножай-Юрт</w:t>
      </w:r>
      <w:r w:rsidRPr="00C161E0">
        <w:rPr>
          <w:b/>
          <w:color w:val="auto"/>
          <w:u w:val="single" w:color="000000"/>
        </w:rPr>
        <w:t xml:space="preserve">, ул. </w:t>
      </w:r>
      <w:proofErr w:type="spellStart"/>
      <w:r w:rsidR="00445A95" w:rsidRPr="00C161E0">
        <w:rPr>
          <w:b/>
          <w:color w:val="auto"/>
          <w:u w:val="single" w:color="000000"/>
        </w:rPr>
        <w:t>А.А.Кадырова</w:t>
      </w:r>
      <w:proofErr w:type="spellEnd"/>
      <w:r w:rsidR="00445A95" w:rsidRPr="00C161E0">
        <w:rPr>
          <w:b/>
          <w:color w:val="auto"/>
          <w:u w:val="single" w:color="000000"/>
        </w:rPr>
        <w:t>, д.96</w:t>
      </w:r>
      <w:r w:rsidRPr="00C161E0">
        <w:rPr>
          <w:b/>
          <w:color w:val="auto"/>
        </w:rPr>
        <w:t xml:space="preserve"> </w:t>
      </w:r>
    </w:p>
    <w:p w:rsidR="001E2A71" w:rsidRPr="00C161E0" w:rsidRDefault="00304A94">
      <w:pPr>
        <w:spacing w:after="161"/>
        <w:ind w:left="379" w:right="15"/>
        <w:rPr>
          <w:color w:val="auto"/>
        </w:rPr>
      </w:pPr>
      <w:r w:rsidRPr="00C161E0">
        <w:rPr>
          <w:color w:val="auto"/>
        </w:rPr>
        <w:t>1.3.</w:t>
      </w:r>
      <w:r w:rsidRPr="00C161E0">
        <w:rPr>
          <w:rFonts w:ascii="Arial" w:eastAsia="Arial" w:hAnsi="Arial" w:cs="Arial"/>
          <w:color w:val="auto"/>
        </w:rPr>
        <w:t xml:space="preserve"> </w:t>
      </w:r>
      <w:r w:rsidRPr="00C161E0">
        <w:rPr>
          <w:color w:val="auto"/>
        </w:rPr>
        <w:t xml:space="preserve">Телефон/факс </w:t>
      </w:r>
      <w:r w:rsidR="00493A67" w:rsidRPr="00C161E0">
        <w:rPr>
          <w:b/>
          <w:color w:val="auto"/>
          <w:u w:val="single"/>
        </w:rPr>
        <w:t>8</w:t>
      </w:r>
      <w:r w:rsidR="00B97D19" w:rsidRPr="00C161E0">
        <w:rPr>
          <w:b/>
          <w:color w:val="auto"/>
          <w:u w:val="single"/>
        </w:rPr>
        <w:t xml:space="preserve"> </w:t>
      </w:r>
      <w:r w:rsidR="00493A67" w:rsidRPr="00C161E0">
        <w:rPr>
          <w:b/>
          <w:color w:val="auto"/>
          <w:u w:val="single"/>
        </w:rPr>
        <w:t>93</w:t>
      </w:r>
      <w:r w:rsidR="00561691" w:rsidRPr="00C161E0">
        <w:rPr>
          <w:b/>
          <w:color w:val="auto"/>
          <w:u w:val="single"/>
        </w:rPr>
        <w:t>8</w:t>
      </w:r>
      <w:r w:rsidRPr="00C161E0">
        <w:rPr>
          <w:b/>
          <w:color w:val="auto"/>
          <w:u w:val="single"/>
        </w:rPr>
        <w:t xml:space="preserve"> </w:t>
      </w:r>
      <w:r w:rsidR="00B97D19" w:rsidRPr="00C161E0">
        <w:rPr>
          <w:b/>
          <w:color w:val="auto"/>
          <w:u w:val="single"/>
        </w:rPr>
        <w:t>0000037</w:t>
      </w:r>
    </w:p>
    <w:p w:rsidR="001E2A71" w:rsidRPr="00C161E0" w:rsidRDefault="00304A94">
      <w:pPr>
        <w:ind w:left="379" w:right="15"/>
        <w:rPr>
          <w:color w:val="auto"/>
        </w:rPr>
      </w:pPr>
      <w:r w:rsidRPr="00C161E0">
        <w:rPr>
          <w:color w:val="auto"/>
        </w:rPr>
        <w:t>1.4.</w:t>
      </w:r>
      <w:r w:rsidRPr="00C161E0">
        <w:rPr>
          <w:rFonts w:ascii="Arial" w:eastAsia="Arial" w:hAnsi="Arial" w:cs="Arial"/>
          <w:color w:val="auto"/>
        </w:rPr>
        <w:t xml:space="preserve"> </w:t>
      </w:r>
      <w:r w:rsidRPr="00C161E0">
        <w:rPr>
          <w:color w:val="auto"/>
        </w:rPr>
        <w:t xml:space="preserve">Организационно-правовая форма: </w:t>
      </w:r>
      <w:r w:rsidRPr="00C161E0">
        <w:rPr>
          <w:b/>
          <w:color w:val="auto"/>
          <w:u w:val="single" w:color="000000"/>
        </w:rPr>
        <w:t>бюджетное учреждение</w:t>
      </w:r>
      <w:r w:rsidRPr="00C161E0">
        <w:rPr>
          <w:color w:val="auto"/>
        </w:rPr>
        <w:t xml:space="preserve"> </w:t>
      </w:r>
    </w:p>
    <w:p w:rsidR="001E2A71" w:rsidRPr="00C161E0" w:rsidRDefault="00304A94">
      <w:pPr>
        <w:ind w:left="379" w:right="15"/>
        <w:rPr>
          <w:color w:val="auto"/>
        </w:rPr>
      </w:pPr>
      <w:r w:rsidRPr="00C161E0">
        <w:rPr>
          <w:color w:val="auto"/>
        </w:rPr>
        <w:t>1.5.</w:t>
      </w:r>
      <w:r w:rsidRPr="00C161E0">
        <w:rPr>
          <w:rFonts w:ascii="Arial" w:eastAsia="Arial" w:hAnsi="Arial" w:cs="Arial"/>
          <w:color w:val="auto"/>
        </w:rPr>
        <w:t xml:space="preserve"> </w:t>
      </w:r>
      <w:r w:rsidRPr="00C161E0">
        <w:rPr>
          <w:color w:val="auto"/>
        </w:rPr>
        <w:t xml:space="preserve">Статус: </w:t>
      </w:r>
    </w:p>
    <w:p w:rsidR="009B5910" w:rsidRPr="00C161E0" w:rsidRDefault="00304A94">
      <w:pPr>
        <w:spacing w:after="68" w:line="259" w:lineRule="auto"/>
        <w:ind w:left="1078" w:right="1804"/>
        <w:jc w:val="left"/>
        <w:rPr>
          <w:b/>
          <w:color w:val="auto"/>
        </w:rPr>
      </w:pPr>
      <w:r w:rsidRPr="00C161E0">
        <w:rPr>
          <w:b/>
          <w:color w:val="auto"/>
        </w:rPr>
        <w:t>Тип</w:t>
      </w:r>
      <w:r w:rsidRPr="00C161E0">
        <w:rPr>
          <w:color w:val="auto"/>
        </w:rPr>
        <w:t xml:space="preserve"> – </w:t>
      </w:r>
      <w:r w:rsidRPr="00C161E0">
        <w:rPr>
          <w:b/>
          <w:color w:val="auto"/>
          <w:u w:val="single" w:color="000000"/>
        </w:rPr>
        <w:t>профессиональная образовательная организация</w:t>
      </w:r>
      <w:r w:rsidRPr="00C161E0">
        <w:rPr>
          <w:b/>
          <w:color w:val="auto"/>
        </w:rPr>
        <w:t xml:space="preserve">  </w:t>
      </w:r>
    </w:p>
    <w:p w:rsidR="001E2A71" w:rsidRPr="00C161E0" w:rsidRDefault="00304A94">
      <w:pPr>
        <w:spacing w:after="68" w:line="259" w:lineRule="auto"/>
        <w:ind w:left="1078" w:right="1804"/>
        <w:jc w:val="left"/>
        <w:rPr>
          <w:color w:val="auto"/>
        </w:rPr>
      </w:pPr>
      <w:r w:rsidRPr="00C161E0">
        <w:rPr>
          <w:b/>
          <w:color w:val="auto"/>
        </w:rPr>
        <w:t>Вид –</w:t>
      </w:r>
      <w:r w:rsidRPr="00C161E0">
        <w:rPr>
          <w:color w:val="auto"/>
        </w:rPr>
        <w:t xml:space="preserve"> </w:t>
      </w:r>
      <w:r w:rsidR="000E4195" w:rsidRPr="00C161E0">
        <w:rPr>
          <w:b/>
          <w:color w:val="auto"/>
          <w:u w:val="single" w:color="000000"/>
        </w:rPr>
        <w:t>техникум</w:t>
      </w:r>
    </w:p>
    <w:p w:rsidR="001E2A71" w:rsidRPr="00C161E0" w:rsidRDefault="00304A94">
      <w:pPr>
        <w:spacing w:after="0" w:line="259" w:lineRule="auto"/>
        <w:ind w:left="355" w:right="0"/>
        <w:jc w:val="left"/>
        <w:rPr>
          <w:color w:val="auto"/>
        </w:rPr>
      </w:pPr>
      <w:r w:rsidRPr="00C161E0">
        <w:rPr>
          <w:color w:val="auto"/>
        </w:rPr>
        <w:t>1.6.</w:t>
      </w:r>
      <w:r w:rsidRPr="00C161E0">
        <w:rPr>
          <w:rFonts w:ascii="Arial" w:eastAsia="Arial" w:hAnsi="Arial" w:cs="Arial"/>
          <w:color w:val="auto"/>
        </w:rPr>
        <w:t xml:space="preserve"> </w:t>
      </w:r>
      <w:r w:rsidRPr="00C161E0">
        <w:rPr>
          <w:b/>
          <w:color w:val="auto"/>
        </w:rPr>
        <w:t xml:space="preserve">Учредитель: </w:t>
      </w:r>
      <w:r w:rsidR="009B5910" w:rsidRPr="00C161E0">
        <w:rPr>
          <w:b/>
          <w:color w:val="auto"/>
          <w:u w:val="single" w:color="000000"/>
        </w:rPr>
        <w:t>Министерство образования и науки Чеченской Республики</w:t>
      </w:r>
      <w:r w:rsidRPr="00C161E0">
        <w:rPr>
          <w:b/>
          <w:color w:val="auto"/>
        </w:rPr>
        <w:t xml:space="preserve"> </w:t>
      </w:r>
    </w:p>
    <w:p w:rsidR="001E2A71" w:rsidRPr="00C161E0" w:rsidRDefault="00304A94">
      <w:pPr>
        <w:spacing w:after="228" w:line="259" w:lineRule="auto"/>
        <w:ind w:left="1049" w:right="0" w:firstLine="0"/>
        <w:jc w:val="left"/>
        <w:rPr>
          <w:color w:val="auto"/>
        </w:rPr>
      </w:pPr>
      <w:r w:rsidRPr="00C161E0">
        <w:rPr>
          <w:b/>
          <w:color w:val="auto"/>
          <w:sz w:val="20"/>
        </w:rPr>
        <w:t xml:space="preserve">                                  (полное наименование, реквизиты учредительного договора) </w:t>
      </w:r>
    </w:p>
    <w:p w:rsidR="001E2A71" w:rsidRPr="00C161E0" w:rsidRDefault="00304A94" w:rsidP="00FA3650">
      <w:pPr>
        <w:pStyle w:val="a3"/>
        <w:ind w:left="426" w:hanging="142"/>
        <w:rPr>
          <w:rFonts w:ascii="Times New Roman" w:hAnsi="Times New Roman" w:cs="Times New Roman"/>
          <w:sz w:val="28"/>
          <w:szCs w:val="28"/>
          <w:u w:val="single"/>
        </w:rPr>
      </w:pPr>
      <w:r w:rsidRPr="00C161E0">
        <w:rPr>
          <w:rFonts w:ascii="Times New Roman" w:hAnsi="Times New Roman" w:cs="Times New Roman"/>
          <w:sz w:val="28"/>
          <w:szCs w:val="28"/>
        </w:rPr>
        <w:t>1.</w:t>
      </w:r>
      <w:r w:rsidR="00D67761" w:rsidRPr="00C161E0">
        <w:rPr>
          <w:rFonts w:ascii="Times New Roman" w:hAnsi="Times New Roman" w:cs="Times New Roman"/>
          <w:sz w:val="28"/>
          <w:szCs w:val="28"/>
        </w:rPr>
        <w:t>7</w:t>
      </w:r>
      <w:r w:rsidRPr="00C161E0">
        <w:rPr>
          <w:rFonts w:ascii="Times New Roman" w:hAnsi="Times New Roman" w:cs="Times New Roman"/>
          <w:sz w:val="28"/>
          <w:szCs w:val="28"/>
        </w:rPr>
        <w:t>.</w:t>
      </w:r>
      <w:r w:rsidR="009B5910" w:rsidRPr="00C161E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161E0">
        <w:rPr>
          <w:rFonts w:ascii="Times New Roman" w:hAnsi="Times New Roman" w:cs="Times New Roman"/>
          <w:sz w:val="28"/>
          <w:szCs w:val="28"/>
          <w:u w:val="single"/>
        </w:rPr>
        <w:t xml:space="preserve">Лист записи Единого государственного реестра юридических лиц </w:t>
      </w:r>
      <w:r w:rsidR="00D25CD9" w:rsidRPr="00C161E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161E0">
        <w:rPr>
          <w:rFonts w:ascii="Times New Roman" w:hAnsi="Times New Roman" w:cs="Times New Roman"/>
          <w:sz w:val="28"/>
          <w:szCs w:val="28"/>
          <w:u w:val="single"/>
        </w:rPr>
        <w:t xml:space="preserve">ГРН </w:t>
      </w:r>
    </w:p>
    <w:p w:rsidR="001E2A71" w:rsidRPr="00C161E0" w:rsidRDefault="00CC54E8" w:rsidP="00D67761">
      <w:pPr>
        <w:pStyle w:val="a3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C161E0">
        <w:rPr>
          <w:rFonts w:ascii="Times New Roman" w:hAnsi="Times New Roman" w:cs="Times New Roman"/>
          <w:sz w:val="28"/>
          <w:szCs w:val="28"/>
          <w:u w:val="single"/>
        </w:rPr>
        <w:t>1022002545256</w:t>
      </w:r>
      <w:r w:rsidR="00304A94" w:rsidRPr="00C161E0">
        <w:rPr>
          <w:rFonts w:ascii="Times New Roman" w:hAnsi="Times New Roman" w:cs="Times New Roman"/>
          <w:sz w:val="28"/>
          <w:szCs w:val="28"/>
          <w:u w:val="single"/>
        </w:rPr>
        <w:t xml:space="preserve"> от 1</w:t>
      </w:r>
      <w:r w:rsidR="00BF081B" w:rsidRPr="00C161E0">
        <w:rPr>
          <w:rFonts w:ascii="Times New Roman" w:hAnsi="Times New Roman" w:cs="Times New Roman"/>
          <w:sz w:val="28"/>
          <w:szCs w:val="28"/>
          <w:u w:val="single"/>
        </w:rPr>
        <w:t>2.08.2020</w:t>
      </w:r>
      <w:r w:rsidR="00304A94" w:rsidRPr="00C161E0">
        <w:rPr>
          <w:rFonts w:ascii="Times New Roman" w:hAnsi="Times New Roman" w:cs="Times New Roman"/>
          <w:sz w:val="28"/>
          <w:szCs w:val="28"/>
          <w:u w:val="single"/>
        </w:rPr>
        <w:t xml:space="preserve"> года, Инспекция федеральной налоговой</w:t>
      </w:r>
      <w:r w:rsidR="00BF081B" w:rsidRPr="00C161E0">
        <w:rPr>
          <w:rFonts w:ascii="Times New Roman" w:hAnsi="Times New Roman" w:cs="Times New Roman"/>
          <w:sz w:val="28"/>
          <w:szCs w:val="28"/>
          <w:u w:val="single"/>
        </w:rPr>
        <w:t>____________</w:t>
      </w:r>
      <w:r w:rsidR="00304A94" w:rsidRPr="00C1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F081B" w:rsidRPr="00C161E0" w:rsidRDefault="00304A94" w:rsidP="00D67761">
      <w:pPr>
        <w:pStyle w:val="a3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C161E0">
        <w:rPr>
          <w:rFonts w:ascii="Times New Roman" w:hAnsi="Times New Roman" w:cs="Times New Roman"/>
          <w:sz w:val="28"/>
          <w:szCs w:val="28"/>
          <w:u w:val="single"/>
        </w:rPr>
        <w:t xml:space="preserve">службы по </w:t>
      </w:r>
      <w:r w:rsidR="00BF081B" w:rsidRPr="00C161E0">
        <w:rPr>
          <w:rFonts w:ascii="Times New Roman" w:hAnsi="Times New Roman" w:cs="Times New Roman"/>
          <w:sz w:val="28"/>
          <w:szCs w:val="28"/>
          <w:u w:val="single"/>
        </w:rPr>
        <w:t>Чеченской</w:t>
      </w:r>
      <w:r w:rsidR="00D67761" w:rsidRPr="00C1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F081B" w:rsidRPr="00C161E0">
        <w:rPr>
          <w:rFonts w:ascii="Times New Roman" w:hAnsi="Times New Roman" w:cs="Times New Roman"/>
          <w:sz w:val="28"/>
          <w:szCs w:val="28"/>
          <w:u w:val="single"/>
        </w:rPr>
        <w:t>Республике____________</w:t>
      </w:r>
      <w:r w:rsidR="00D67761" w:rsidRPr="00C161E0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  <w:r w:rsidR="00BF081B" w:rsidRPr="00C1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E2A71" w:rsidRPr="00C161E0" w:rsidRDefault="00FB590E" w:rsidP="00FB590E">
      <w:pPr>
        <w:pStyle w:val="a3"/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C161E0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 w:rsidR="00BF081B" w:rsidRPr="00C161E0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(</w:t>
      </w:r>
      <w:r w:rsidR="00304A94" w:rsidRPr="00C161E0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серия, номер, дата выдачи, кем выдано)</w:t>
      </w:r>
    </w:p>
    <w:p w:rsidR="001E2A71" w:rsidRPr="00C161E0" w:rsidRDefault="00304A94" w:rsidP="00FA3650">
      <w:pPr>
        <w:pStyle w:val="a3"/>
        <w:ind w:left="567" w:hanging="141"/>
        <w:rPr>
          <w:rFonts w:ascii="Times New Roman" w:hAnsi="Times New Roman" w:cs="Times New Roman"/>
          <w:sz w:val="28"/>
          <w:szCs w:val="28"/>
        </w:rPr>
      </w:pPr>
      <w:r w:rsidRPr="00C161E0">
        <w:rPr>
          <w:rFonts w:ascii="Times New Roman" w:hAnsi="Times New Roman" w:cs="Times New Roman"/>
          <w:sz w:val="28"/>
          <w:szCs w:val="28"/>
        </w:rPr>
        <w:t>1.9.</w:t>
      </w:r>
      <w:r w:rsidRPr="00C161E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C161E0">
        <w:rPr>
          <w:rFonts w:ascii="Times New Roman" w:hAnsi="Times New Roman" w:cs="Times New Roman"/>
          <w:sz w:val="28"/>
          <w:szCs w:val="28"/>
        </w:rPr>
        <w:t xml:space="preserve">Свидетельство о постановке на учет юридического лица на учет в налоговом органе </w:t>
      </w:r>
      <w:r w:rsidR="005A7049" w:rsidRPr="00C161E0">
        <w:rPr>
          <w:rFonts w:ascii="Times New Roman" w:hAnsi="Times New Roman" w:cs="Times New Roman"/>
          <w:sz w:val="28"/>
          <w:szCs w:val="28"/>
        </w:rPr>
        <w:t>12</w:t>
      </w:r>
      <w:r w:rsidRPr="00C161E0">
        <w:rPr>
          <w:rFonts w:ascii="Times New Roman" w:hAnsi="Times New Roman" w:cs="Times New Roman"/>
          <w:sz w:val="28"/>
          <w:szCs w:val="28"/>
          <w:u w:val="single" w:color="000000"/>
        </w:rPr>
        <w:t>.0</w:t>
      </w:r>
      <w:r w:rsidR="005A7049" w:rsidRPr="00C161E0">
        <w:rPr>
          <w:rFonts w:ascii="Times New Roman" w:hAnsi="Times New Roman" w:cs="Times New Roman"/>
          <w:sz w:val="28"/>
          <w:szCs w:val="28"/>
          <w:u w:val="single" w:color="000000"/>
        </w:rPr>
        <w:t>8.</w:t>
      </w:r>
      <w:r w:rsidRPr="00C161E0">
        <w:rPr>
          <w:rFonts w:ascii="Times New Roman" w:hAnsi="Times New Roman" w:cs="Times New Roman"/>
          <w:sz w:val="28"/>
          <w:szCs w:val="28"/>
          <w:u w:val="single" w:color="000000"/>
        </w:rPr>
        <w:t>2</w:t>
      </w:r>
      <w:r w:rsidR="005A7049" w:rsidRPr="00C161E0">
        <w:rPr>
          <w:rFonts w:ascii="Times New Roman" w:hAnsi="Times New Roman" w:cs="Times New Roman"/>
          <w:sz w:val="28"/>
          <w:szCs w:val="28"/>
          <w:u w:val="single" w:color="000000"/>
        </w:rPr>
        <w:t>020</w:t>
      </w:r>
      <w:r w:rsidRPr="00C161E0">
        <w:rPr>
          <w:rFonts w:ascii="Times New Roman" w:hAnsi="Times New Roman" w:cs="Times New Roman"/>
          <w:sz w:val="28"/>
          <w:szCs w:val="28"/>
          <w:u w:val="single" w:color="000000"/>
        </w:rPr>
        <w:t xml:space="preserve"> г. ИНН </w:t>
      </w:r>
      <w:r w:rsidR="000255A3" w:rsidRPr="00C161E0">
        <w:rPr>
          <w:rFonts w:ascii="Times New Roman" w:hAnsi="Times New Roman" w:cs="Times New Roman"/>
          <w:sz w:val="28"/>
          <w:szCs w:val="28"/>
          <w:u w:val="single" w:color="000000"/>
        </w:rPr>
        <w:t>2014002731</w:t>
      </w:r>
      <w:r w:rsidR="00FA3650" w:rsidRPr="00C161E0">
        <w:rPr>
          <w:rFonts w:ascii="Times New Roman" w:hAnsi="Times New Roman" w:cs="Times New Roman"/>
          <w:sz w:val="28"/>
          <w:szCs w:val="28"/>
          <w:u w:val="single" w:color="000000"/>
        </w:rPr>
        <w:t>_______________________________________</w:t>
      </w:r>
    </w:p>
    <w:p w:rsidR="001E2A71" w:rsidRPr="00C161E0" w:rsidRDefault="002B4608" w:rsidP="002B4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C161E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A3650" w:rsidRPr="00C161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590E" w:rsidRPr="00C161E0">
        <w:rPr>
          <w:rFonts w:ascii="Times New Roman" w:hAnsi="Times New Roman" w:cs="Times New Roman"/>
          <w:sz w:val="24"/>
          <w:szCs w:val="24"/>
        </w:rPr>
        <w:t xml:space="preserve">        </w:t>
      </w:r>
      <w:r w:rsidR="00FA3650" w:rsidRPr="00C161E0">
        <w:rPr>
          <w:rFonts w:ascii="Times New Roman" w:hAnsi="Times New Roman" w:cs="Times New Roman"/>
          <w:sz w:val="24"/>
          <w:szCs w:val="24"/>
        </w:rPr>
        <w:t xml:space="preserve"> </w:t>
      </w:r>
      <w:r w:rsidR="00304A94" w:rsidRPr="00C161E0">
        <w:rPr>
          <w:rFonts w:ascii="Times New Roman" w:hAnsi="Times New Roman" w:cs="Times New Roman"/>
          <w:sz w:val="24"/>
          <w:szCs w:val="24"/>
        </w:rPr>
        <w:t xml:space="preserve">(дата, ИНН) </w:t>
      </w:r>
    </w:p>
    <w:p w:rsidR="004416E7" w:rsidRPr="00C161E0" w:rsidRDefault="00414D67" w:rsidP="00414D6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61E0"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C161E0">
        <w:rPr>
          <w:rFonts w:ascii="Times New Roman" w:hAnsi="Times New Roman" w:cs="Times New Roman"/>
          <w:sz w:val="28"/>
          <w:szCs w:val="28"/>
        </w:rPr>
        <w:t xml:space="preserve">1.10. </w:t>
      </w:r>
      <w:r w:rsidR="00304A94" w:rsidRPr="00C161E0">
        <w:rPr>
          <w:rFonts w:ascii="Times New Roman" w:hAnsi="Times New Roman" w:cs="Times New Roman"/>
          <w:sz w:val="28"/>
          <w:szCs w:val="28"/>
          <w:u w:val="single"/>
        </w:rPr>
        <w:t>Лицензия на осуществление об</w:t>
      </w:r>
      <w:r w:rsidR="000D07FA" w:rsidRPr="00C161E0">
        <w:rPr>
          <w:rFonts w:ascii="Times New Roman" w:hAnsi="Times New Roman" w:cs="Times New Roman"/>
          <w:sz w:val="28"/>
          <w:szCs w:val="28"/>
          <w:u w:val="single"/>
        </w:rPr>
        <w:t xml:space="preserve">разовательной деятельности </w:t>
      </w:r>
      <w:r w:rsidR="0033503E" w:rsidRPr="00C161E0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2D0186" w:rsidRPr="00C161E0">
        <w:rPr>
          <w:rFonts w:ascii="Times New Roman" w:hAnsi="Times New Roman" w:cs="Times New Roman"/>
          <w:sz w:val="28"/>
          <w:szCs w:val="28"/>
          <w:u w:val="single"/>
        </w:rPr>
        <w:t>035-</w:t>
      </w:r>
      <w:r w:rsidR="004416E7" w:rsidRPr="00C1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71948" w:rsidRPr="00C161E0" w:rsidRDefault="004416E7" w:rsidP="00414D6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61E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0186" w:rsidRPr="00C161E0">
        <w:rPr>
          <w:rFonts w:ascii="Times New Roman" w:hAnsi="Times New Roman" w:cs="Times New Roman"/>
          <w:sz w:val="28"/>
          <w:szCs w:val="28"/>
          <w:u w:val="single"/>
        </w:rPr>
        <w:t>01275/00258234</w:t>
      </w:r>
      <w:r w:rsidR="00AD20CC" w:rsidRPr="00C1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07FA" w:rsidRPr="00C161E0">
        <w:rPr>
          <w:rFonts w:ascii="Times New Roman" w:hAnsi="Times New Roman" w:cs="Times New Roman"/>
          <w:sz w:val="28"/>
          <w:szCs w:val="28"/>
          <w:u w:val="single"/>
        </w:rPr>
        <w:t>от 19.08.2020</w:t>
      </w:r>
      <w:r w:rsidR="00304A94" w:rsidRPr="00C161E0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6E7E3C" w:rsidRPr="00C1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07FA" w:rsidRPr="00C161E0">
        <w:rPr>
          <w:rFonts w:ascii="Times New Roman" w:hAnsi="Times New Roman" w:cs="Times New Roman"/>
          <w:sz w:val="28"/>
          <w:szCs w:val="28"/>
          <w:u w:val="single"/>
        </w:rPr>
        <w:t>Министерство образования и науки</w:t>
      </w:r>
      <w:r w:rsidR="00A71948" w:rsidRPr="00C161E0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0D07FA" w:rsidRPr="00C1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71948" w:rsidRPr="00C161E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1E2A71" w:rsidRPr="00C161E0" w:rsidRDefault="00A71948" w:rsidP="00414D6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61E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07FA" w:rsidRPr="00C161E0">
        <w:rPr>
          <w:rFonts w:ascii="Times New Roman" w:hAnsi="Times New Roman" w:cs="Times New Roman"/>
          <w:sz w:val="28"/>
          <w:szCs w:val="28"/>
          <w:u w:val="single"/>
        </w:rPr>
        <w:t>Чеченской Республики</w:t>
      </w:r>
      <w:r w:rsidRPr="00C161E0"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__________________________________________________   </w:t>
      </w:r>
      <w:r w:rsidR="00304A94" w:rsidRPr="00C161E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E2A71" w:rsidRPr="00C161E0" w:rsidRDefault="00304A94" w:rsidP="00520F0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161E0">
        <w:rPr>
          <w:rFonts w:ascii="Times New Roman" w:hAnsi="Times New Roman" w:cs="Times New Roman"/>
          <w:b/>
          <w:sz w:val="20"/>
          <w:szCs w:val="20"/>
        </w:rPr>
        <w:t>(вид деятельности, серия, номер, дата выдачи лицензии, кем выдана)</w:t>
      </w:r>
    </w:p>
    <w:p w:rsidR="001E2A71" w:rsidRPr="00C161E0" w:rsidRDefault="00304A94">
      <w:pPr>
        <w:spacing w:after="42" w:line="259" w:lineRule="auto"/>
        <w:ind w:left="360" w:right="0" w:firstLine="0"/>
        <w:jc w:val="left"/>
        <w:rPr>
          <w:color w:val="auto"/>
        </w:rPr>
      </w:pPr>
      <w:r w:rsidRPr="00C161E0">
        <w:rPr>
          <w:b/>
          <w:color w:val="auto"/>
          <w:sz w:val="22"/>
        </w:rPr>
        <w:t xml:space="preserve"> </w:t>
      </w:r>
    </w:p>
    <w:p w:rsidR="001E2A71" w:rsidRPr="00C161E0" w:rsidRDefault="00304A94">
      <w:pPr>
        <w:spacing w:after="246"/>
        <w:ind w:left="379" w:right="15"/>
        <w:rPr>
          <w:color w:val="auto"/>
        </w:rPr>
      </w:pPr>
      <w:r w:rsidRPr="00C161E0">
        <w:rPr>
          <w:color w:val="auto"/>
        </w:rPr>
        <w:t xml:space="preserve">1.11. Аккредитация </w:t>
      </w:r>
    </w:p>
    <w:p w:rsidR="006E7E3C" w:rsidRPr="00C161E0" w:rsidRDefault="00304A94">
      <w:pPr>
        <w:pStyle w:val="2"/>
        <w:spacing w:after="11" w:line="259" w:lineRule="auto"/>
        <w:ind w:left="355"/>
        <w:jc w:val="left"/>
        <w:rPr>
          <w:b w:val="0"/>
          <w:color w:val="auto"/>
          <w:u w:val="single" w:color="000000"/>
        </w:rPr>
      </w:pPr>
      <w:r w:rsidRPr="00C161E0">
        <w:rPr>
          <w:b w:val="0"/>
          <w:color w:val="auto"/>
          <w:u w:val="single" w:color="000000"/>
        </w:rPr>
        <w:t>Свидетельство об аккредитации</w:t>
      </w:r>
      <w:r w:rsidR="006E7E3C" w:rsidRPr="00C161E0">
        <w:rPr>
          <w:b w:val="0"/>
          <w:color w:val="auto"/>
          <w:u w:val="single" w:color="000000"/>
        </w:rPr>
        <w:t>,</w:t>
      </w:r>
      <w:r w:rsidRPr="00C161E0">
        <w:rPr>
          <w:b w:val="0"/>
          <w:color w:val="auto"/>
          <w:u w:val="single" w:color="000000"/>
        </w:rPr>
        <w:t xml:space="preserve"> </w:t>
      </w:r>
      <w:r w:rsidR="006E7E3C" w:rsidRPr="00C161E0">
        <w:rPr>
          <w:b w:val="0"/>
          <w:color w:val="auto"/>
          <w:u w:val="single" w:color="000000"/>
        </w:rPr>
        <w:t>действует, 20 А 03 №0000043</w:t>
      </w:r>
      <w:r w:rsidR="00122085" w:rsidRPr="00C161E0">
        <w:rPr>
          <w:b w:val="0"/>
          <w:color w:val="auto"/>
          <w:u w:val="single" w:color="000000"/>
        </w:rPr>
        <w:t xml:space="preserve"> </w:t>
      </w:r>
      <w:r w:rsidRPr="00C161E0">
        <w:rPr>
          <w:b w:val="0"/>
          <w:color w:val="auto"/>
          <w:u w:val="single" w:color="000000"/>
        </w:rPr>
        <w:t xml:space="preserve">от </w:t>
      </w:r>
      <w:r w:rsidR="00AC2A8A" w:rsidRPr="00C161E0">
        <w:rPr>
          <w:b w:val="0"/>
          <w:color w:val="auto"/>
          <w:u w:val="single" w:color="000000"/>
        </w:rPr>
        <w:t>25.12.2020</w:t>
      </w:r>
      <w:r w:rsidRPr="00C161E0">
        <w:rPr>
          <w:b w:val="0"/>
          <w:color w:val="auto"/>
          <w:u w:val="single" w:color="000000"/>
        </w:rPr>
        <w:t xml:space="preserve"> г. </w:t>
      </w:r>
    </w:p>
    <w:p w:rsidR="001E2A71" w:rsidRPr="00C161E0" w:rsidRDefault="006E7E3C">
      <w:pPr>
        <w:pStyle w:val="2"/>
        <w:spacing w:after="11" w:line="259" w:lineRule="auto"/>
        <w:ind w:left="355"/>
        <w:jc w:val="left"/>
        <w:rPr>
          <w:color w:val="auto"/>
        </w:rPr>
      </w:pPr>
      <w:r w:rsidRPr="00C161E0">
        <w:rPr>
          <w:b w:val="0"/>
          <w:color w:val="auto"/>
          <w:u w:val="single" w:color="000000"/>
        </w:rPr>
        <w:t xml:space="preserve">№ 1315 </w:t>
      </w:r>
      <w:r w:rsidR="00AC2A8A" w:rsidRPr="00C161E0">
        <w:rPr>
          <w:b w:val="0"/>
          <w:color w:val="auto"/>
          <w:u w:val="single" w:color="000000"/>
        </w:rPr>
        <w:t>Министерство образования и науки Чеченской Республики</w:t>
      </w:r>
      <w:r w:rsidR="00AC2A8A" w:rsidRPr="00C161E0">
        <w:rPr>
          <w:color w:val="auto"/>
        </w:rPr>
        <w:t xml:space="preserve">  </w:t>
      </w:r>
    </w:p>
    <w:p w:rsidR="001E2A71" w:rsidRPr="00C161E0" w:rsidRDefault="00122085">
      <w:pPr>
        <w:spacing w:after="3" w:line="259" w:lineRule="auto"/>
        <w:ind w:left="355" w:right="0"/>
        <w:jc w:val="left"/>
        <w:rPr>
          <w:color w:val="auto"/>
        </w:rPr>
      </w:pPr>
      <w:r w:rsidRPr="00C161E0">
        <w:rPr>
          <w:color w:val="auto"/>
        </w:rPr>
        <w:t xml:space="preserve">                  </w:t>
      </w:r>
      <w:r w:rsidR="00304A94" w:rsidRPr="00C161E0">
        <w:rPr>
          <w:color w:val="auto"/>
        </w:rPr>
        <w:t xml:space="preserve"> </w:t>
      </w:r>
      <w:r w:rsidR="00304A94" w:rsidRPr="00C161E0">
        <w:rPr>
          <w:color w:val="auto"/>
          <w:sz w:val="24"/>
        </w:rPr>
        <w:t xml:space="preserve">(статус, серия, №, дата выдачи свидетельства, кем выдано) </w:t>
      </w:r>
    </w:p>
    <w:p w:rsidR="001E2A71" w:rsidRPr="00C161E0" w:rsidRDefault="00304A94" w:rsidP="00122085">
      <w:pPr>
        <w:spacing w:after="63"/>
        <w:ind w:left="379" w:right="15"/>
        <w:rPr>
          <w:color w:val="auto"/>
        </w:rPr>
      </w:pPr>
      <w:r w:rsidRPr="00C161E0">
        <w:rPr>
          <w:color w:val="auto"/>
          <w:sz w:val="27"/>
        </w:rPr>
        <w:t>1.12.</w:t>
      </w:r>
      <w:r w:rsidRPr="00C161E0">
        <w:rPr>
          <w:rFonts w:ascii="Arial" w:eastAsia="Arial" w:hAnsi="Arial" w:cs="Arial"/>
          <w:color w:val="auto"/>
          <w:sz w:val="27"/>
        </w:rPr>
        <w:t xml:space="preserve"> </w:t>
      </w:r>
      <w:r w:rsidR="00122085" w:rsidRPr="00C161E0">
        <w:rPr>
          <w:color w:val="auto"/>
        </w:rPr>
        <w:t>Год основания учреждения:</w:t>
      </w:r>
      <w:r w:rsidRPr="00C161E0">
        <w:rPr>
          <w:color w:val="auto"/>
        </w:rPr>
        <w:t xml:space="preserve"> </w:t>
      </w:r>
      <w:r w:rsidR="00122085" w:rsidRPr="00C161E0">
        <w:rPr>
          <w:color w:val="auto"/>
          <w:szCs w:val="28"/>
        </w:rPr>
        <w:t>Государственное бюджетное профессиональное образовательное учреждение создано приказом №376 ПТО ЧИАССР от 01 августа 1966 года как «Техническое училище №6».</w:t>
      </w:r>
    </w:p>
    <w:p w:rsidR="001E2A71" w:rsidRPr="00C161E0" w:rsidRDefault="00304A94">
      <w:pPr>
        <w:spacing w:after="0" w:line="259" w:lineRule="auto"/>
        <w:ind w:left="355" w:right="0"/>
        <w:jc w:val="left"/>
        <w:rPr>
          <w:color w:val="auto"/>
        </w:rPr>
      </w:pPr>
      <w:r w:rsidRPr="00C161E0">
        <w:rPr>
          <w:color w:val="auto"/>
          <w:sz w:val="27"/>
        </w:rPr>
        <w:t>1.13.</w:t>
      </w:r>
      <w:r w:rsidRPr="00C161E0">
        <w:rPr>
          <w:rFonts w:ascii="Arial" w:eastAsia="Arial" w:hAnsi="Arial" w:cs="Arial"/>
          <w:color w:val="auto"/>
          <w:sz w:val="27"/>
        </w:rPr>
        <w:t xml:space="preserve"> </w:t>
      </w:r>
      <w:r w:rsidRPr="00C161E0">
        <w:rPr>
          <w:color w:val="auto"/>
        </w:rPr>
        <w:t xml:space="preserve">Руководитель учреждения </w:t>
      </w:r>
      <w:proofErr w:type="spellStart"/>
      <w:r w:rsidR="00C14B55" w:rsidRPr="00C161E0">
        <w:rPr>
          <w:b/>
          <w:color w:val="auto"/>
          <w:u w:val="single" w:color="000000"/>
        </w:rPr>
        <w:t>Халаев</w:t>
      </w:r>
      <w:proofErr w:type="spellEnd"/>
      <w:r w:rsidR="00C14B55" w:rsidRPr="00C161E0">
        <w:rPr>
          <w:b/>
          <w:color w:val="auto"/>
          <w:u w:val="single" w:color="000000"/>
        </w:rPr>
        <w:t xml:space="preserve"> Ислам Бай-</w:t>
      </w:r>
      <w:proofErr w:type="spellStart"/>
      <w:r w:rsidR="00C14B55" w:rsidRPr="00C161E0">
        <w:rPr>
          <w:b/>
          <w:color w:val="auto"/>
          <w:u w:val="single" w:color="000000"/>
        </w:rPr>
        <w:t>Элиевич</w:t>
      </w:r>
      <w:proofErr w:type="spellEnd"/>
      <w:r w:rsidRPr="00C161E0">
        <w:rPr>
          <w:color w:val="auto"/>
        </w:rPr>
        <w:t xml:space="preserve"> </w:t>
      </w:r>
    </w:p>
    <w:p w:rsidR="001E2A71" w:rsidRPr="00C161E0" w:rsidRDefault="00304A94">
      <w:pPr>
        <w:spacing w:after="31" w:line="259" w:lineRule="auto"/>
        <w:ind w:left="411" w:right="0" w:firstLine="0"/>
        <w:jc w:val="center"/>
        <w:rPr>
          <w:color w:val="auto"/>
        </w:rPr>
      </w:pPr>
      <w:r w:rsidRPr="00C161E0">
        <w:rPr>
          <w:color w:val="auto"/>
          <w:sz w:val="22"/>
        </w:rPr>
        <w:t xml:space="preserve"> </w:t>
      </w:r>
    </w:p>
    <w:p w:rsidR="001E2A71" w:rsidRPr="00C161E0" w:rsidRDefault="00304A94">
      <w:pPr>
        <w:spacing w:after="0" w:line="259" w:lineRule="auto"/>
        <w:ind w:left="383" w:right="0" w:firstLine="0"/>
        <w:jc w:val="center"/>
        <w:rPr>
          <w:color w:val="auto"/>
        </w:rPr>
      </w:pPr>
      <w:r w:rsidRPr="00C161E0">
        <w:rPr>
          <w:b/>
          <w:color w:val="auto"/>
        </w:rPr>
        <w:t xml:space="preserve"> </w:t>
      </w:r>
    </w:p>
    <w:p w:rsidR="00787E21" w:rsidRPr="00C161E0" w:rsidRDefault="00787E21">
      <w:pPr>
        <w:spacing w:after="0" w:line="259" w:lineRule="auto"/>
        <w:ind w:left="383" w:right="0" w:firstLine="0"/>
        <w:jc w:val="center"/>
        <w:rPr>
          <w:b/>
          <w:color w:val="auto"/>
        </w:rPr>
      </w:pPr>
    </w:p>
    <w:p w:rsidR="001E2A71" w:rsidRPr="00C161E0" w:rsidRDefault="00304A94">
      <w:pPr>
        <w:pStyle w:val="2"/>
        <w:ind w:left="726" w:right="400"/>
        <w:rPr>
          <w:color w:val="auto"/>
        </w:rPr>
      </w:pPr>
      <w:r w:rsidRPr="00C161E0">
        <w:rPr>
          <w:color w:val="auto"/>
        </w:rPr>
        <w:lastRenderedPageBreak/>
        <w:t xml:space="preserve">ВВЕДЕНИЕ </w:t>
      </w:r>
    </w:p>
    <w:p w:rsidR="001E2A71" w:rsidRPr="00C161E0" w:rsidRDefault="00304A94">
      <w:pPr>
        <w:spacing w:after="0" w:line="259" w:lineRule="auto"/>
        <w:ind w:left="1074" w:right="0" w:firstLine="0"/>
        <w:jc w:val="center"/>
        <w:rPr>
          <w:color w:val="auto"/>
        </w:rPr>
      </w:pPr>
      <w:r w:rsidRPr="00C161E0">
        <w:rPr>
          <w:b/>
          <w:color w:val="auto"/>
        </w:rPr>
        <w:t xml:space="preserve"> </w:t>
      </w:r>
    </w:p>
    <w:p w:rsidR="001E2A71" w:rsidRPr="00C161E0" w:rsidRDefault="001F5DC8" w:rsidP="007860E3">
      <w:pPr>
        <w:spacing w:after="0" w:line="267" w:lineRule="auto"/>
        <w:ind w:left="364" w:right="0" w:firstLine="689"/>
        <w:rPr>
          <w:color w:val="auto"/>
        </w:rPr>
      </w:pPr>
      <w:proofErr w:type="spellStart"/>
      <w:r w:rsidRPr="00C161E0">
        <w:rPr>
          <w:color w:val="auto"/>
        </w:rPr>
        <w:t>Самообследование</w:t>
      </w:r>
      <w:proofErr w:type="spellEnd"/>
      <w:r w:rsidRPr="00C161E0">
        <w:rPr>
          <w:color w:val="auto"/>
        </w:rPr>
        <w:t xml:space="preserve"> государственного </w:t>
      </w:r>
      <w:r w:rsidR="00304A94" w:rsidRPr="00C161E0">
        <w:rPr>
          <w:color w:val="auto"/>
        </w:rPr>
        <w:t>бюджетного профессионального образовательного учреждения «</w:t>
      </w:r>
      <w:r w:rsidRPr="00C161E0">
        <w:rPr>
          <w:color w:val="auto"/>
        </w:rPr>
        <w:t xml:space="preserve">Ножай-Юртовский государственный </w:t>
      </w:r>
      <w:r w:rsidR="005F4771" w:rsidRPr="00C161E0">
        <w:rPr>
          <w:color w:val="auto"/>
        </w:rPr>
        <w:t>техникум</w:t>
      </w:r>
      <w:r w:rsidR="00304A94" w:rsidRPr="00C161E0">
        <w:rPr>
          <w:color w:val="auto"/>
        </w:rPr>
        <w:t>» проводилось в соответствии с Федеральным законом Российской Федерации от 29.12.2012 № 273-ФЗ «Об образовании в Российской Федерации», приказом Министерства образования и науки РФ от 14 июня 2013 г. №</w:t>
      </w:r>
      <w:r w:rsidR="00FB590E" w:rsidRPr="00C161E0">
        <w:rPr>
          <w:color w:val="auto"/>
        </w:rPr>
        <w:t xml:space="preserve">462 и на основании приказа </w:t>
      </w:r>
      <w:r w:rsidR="00FB590E" w:rsidRPr="00C161E0">
        <w:rPr>
          <w:color w:val="auto"/>
        </w:rPr>
        <w:tab/>
        <w:t xml:space="preserve">от </w:t>
      </w:r>
      <w:r w:rsidR="007860E3" w:rsidRPr="00C161E0">
        <w:rPr>
          <w:color w:val="auto"/>
        </w:rPr>
        <w:t>0</w:t>
      </w:r>
      <w:r w:rsidR="00435F3E" w:rsidRPr="00C161E0">
        <w:rPr>
          <w:color w:val="auto"/>
        </w:rPr>
        <w:t>7.0</w:t>
      </w:r>
      <w:r w:rsidR="007860E3" w:rsidRPr="00C161E0">
        <w:rPr>
          <w:color w:val="auto"/>
        </w:rPr>
        <w:t>3</w:t>
      </w:r>
      <w:r w:rsidR="00304A94" w:rsidRPr="00C161E0">
        <w:rPr>
          <w:color w:val="auto"/>
        </w:rPr>
        <w:t>.202</w:t>
      </w:r>
      <w:r w:rsidR="007860E3" w:rsidRPr="00C161E0">
        <w:rPr>
          <w:color w:val="auto"/>
        </w:rPr>
        <w:t>4</w:t>
      </w:r>
      <w:r w:rsidR="00FB590E" w:rsidRPr="00C161E0">
        <w:rPr>
          <w:color w:val="auto"/>
        </w:rPr>
        <w:t xml:space="preserve"> </w:t>
      </w:r>
      <w:r w:rsidR="007860E3" w:rsidRPr="00C161E0">
        <w:rPr>
          <w:color w:val="auto"/>
        </w:rPr>
        <w:t>№22</w:t>
      </w:r>
      <w:r w:rsidR="00FB590E" w:rsidRPr="00C161E0">
        <w:rPr>
          <w:color w:val="auto"/>
        </w:rPr>
        <w:t xml:space="preserve"> «О создании комиссии </w:t>
      </w:r>
      <w:r w:rsidR="000A1001" w:rsidRPr="00C161E0">
        <w:rPr>
          <w:color w:val="auto"/>
        </w:rPr>
        <w:t xml:space="preserve">для </w:t>
      </w:r>
      <w:r w:rsidR="00304A94" w:rsidRPr="00C161E0">
        <w:rPr>
          <w:color w:val="auto"/>
        </w:rPr>
        <w:t xml:space="preserve">проведения самообследования </w:t>
      </w:r>
      <w:r w:rsidR="005F4771" w:rsidRPr="00C161E0">
        <w:rPr>
          <w:color w:val="auto"/>
        </w:rPr>
        <w:t>ГБПОУ «Ножай-Юртовский государственный техникум</w:t>
      </w:r>
      <w:r w:rsidR="000E4195" w:rsidRPr="00C161E0">
        <w:rPr>
          <w:color w:val="auto"/>
        </w:rPr>
        <w:t>»</w:t>
      </w:r>
      <w:r w:rsidR="00304A94" w:rsidRPr="00C161E0">
        <w:rPr>
          <w:color w:val="auto"/>
        </w:rPr>
        <w:t xml:space="preserve"> за 202</w:t>
      </w:r>
      <w:r w:rsidR="00606320" w:rsidRPr="00C161E0">
        <w:rPr>
          <w:color w:val="auto"/>
        </w:rPr>
        <w:t>3</w:t>
      </w:r>
      <w:r w:rsidR="00304A94" w:rsidRPr="00C161E0">
        <w:rPr>
          <w:color w:val="auto"/>
        </w:rPr>
        <w:t xml:space="preserve"> год».  </w:t>
      </w:r>
    </w:p>
    <w:p w:rsidR="001E2A71" w:rsidRPr="00C161E0" w:rsidRDefault="00304A94">
      <w:pPr>
        <w:spacing w:after="25" w:line="259" w:lineRule="auto"/>
        <w:ind w:left="1068" w:right="0" w:firstLine="0"/>
        <w:jc w:val="left"/>
        <w:rPr>
          <w:color w:val="auto"/>
        </w:rPr>
      </w:pPr>
      <w:r w:rsidRPr="00C161E0">
        <w:rPr>
          <w:color w:val="auto"/>
        </w:rPr>
        <w:t xml:space="preserve"> </w:t>
      </w:r>
    </w:p>
    <w:p w:rsidR="001E2A71" w:rsidRPr="00C161E0" w:rsidRDefault="00304A94">
      <w:pPr>
        <w:ind w:left="1078" w:right="15"/>
        <w:rPr>
          <w:color w:val="auto"/>
        </w:rPr>
      </w:pPr>
      <w:r w:rsidRPr="00C161E0">
        <w:rPr>
          <w:color w:val="auto"/>
        </w:rPr>
        <w:t xml:space="preserve">При </w:t>
      </w:r>
      <w:proofErr w:type="spellStart"/>
      <w:r w:rsidRPr="00C161E0">
        <w:rPr>
          <w:color w:val="auto"/>
        </w:rPr>
        <w:t>самообследовании</w:t>
      </w:r>
      <w:proofErr w:type="spellEnd"/>
      <w:r w:rsidRPr="00C161E0">
        <w:rPr>
          <w:color w:val="auto"/>
        </w:rPr>
        <w:t xml:space="preserve"> анализировались: </w:t>
      </w:r>
    </w:p>
    <w:p w:rsidR="001E2A71" w:rsidRPr="00C161E0" w:rsidRDefault="00304A94">
      <w:pPr>
        <w:spacing w:after="26" w:line="259" w:lineRule="auto"/>
        <w:ind w:left="1068" w:right="0" w:firstLine="0"/>
        <w:jc w:val="left"/>
        <w:rPr>
          <w:color w:val="auto"/>
        </w:rPr>
      </w:pPr>
      <w:r w:rsidRPr="00C161E0">
        <w:rPr>
          <w:color w:val="auto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spacing w:after="69"/>
        <w:ind w:left="1430" w:right="15" w:hanging="422"/>
        <w:rPr>
          <w:color w:val="auto"/>
        </w:rPr>
      </w:pPr>
      <w:r w:rsidRPr="00C161E0">
        <w:rPr>
          <w:color w:val="auto"/>
        </w:rPr>
        <w:t>Организационно-правовое обеспечение образовательной деятельности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spacing w:after="135"/>
        <w:ind w:left="1430" w:right="15" w:hanging="422"/>
        <w:rPr>
          <w:color w:val="auto"/>
        </w:rPr>
      </w:pPr>
      <w:r w:rsidRPr="00C161E0">
        <w:rPr>
          <w:color w:val="auto"/>
        </w:rPr>
        <w:t>Система управления образовательным учреждением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spacing w:after="71"/>
        <w:ind w:left="1430" w:right="15" w:hanging="422"/>
        <w:rPr>
          <w:color w:val="auto"/>
        </w:rPr>
      </w:pPr>
      <w:r w:rsidRPr="00C161E0">
        <w:rPr>
          <w:color w:val="auto"/>
        </w:rPr>
        <w:t>Содержание подготовки квалифицированных специалистов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spacing w:after="85"/>
        <w:ind w:left="1430" w:right="15" w:hanging="422"/>
        <w:rPr>
          <w:color w:val="auto"/>
        </w:rPr>
      </w:pPr>
      <w:r w:rsidRPr="00C161E0">
        <w:rPr>
          <w:color w:val="auto"/>
        </w:rPr>
        <w:t>Структура и содержание образовательных программ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spacing w:after="69"/>
        <w:ind w:left="1430" w:right="15" w:hanging="422"/>
        <w:rPr>
          <w:color w:val="auto"/>
        </w:rPr>
      </w:pPr>
      <w:r w:rsidRPr="00C161E0">
        <w:rPr>
          <w:color w:val="auto"/>
        </w:rPr>
        <w:t>Информатизация образовательного процесса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spacing w:after="70"/>
        <w:ind w:left="1430" w:right="15" w:hanging="422"/>
        <w:rPr>
          <w:color w:val="auto"/>
        </w:rPr>
      </w:pPr>
      <w:r w:rsidRPr="00C161E0">
        <w:rPr>
          <w:color w:val="auto"/>
        </w:rPr>
        <w:t>Организация учебного процесса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spacing w:after="122"/>
        <w:ind w:left="1430" w:right="15" w:hanging="422"/>
        <w:rPr>
          <w:color w:val="auto"/>
        </w:rPr>
      </w:pPr>
      <w:r w:rsidRPr="00C161E0">
        <w:rPr>
          <w:color w:val="auto"/>
        </w:rPr>
        <w:t>Организации и проведение учебной и производственной практик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spacing w:after="115"/>
        <w:ind w:left="1430" w:right="15" w:hanging="422"/>
        <w:rPr>
          <w:color w:val="auto"/>
        </w:rPr>
      </w:pPr>
      <w:r w:rsidRPr="00C161E0">
        <w:rPr>
          <w:color w:val="auto"/>
        </w:rPr>
        <w:t>Учебно-методическое обеспечение образовательного процесса, научно</w:t>
      </w:r>
      <w:r w:rsidR="000A1001" w:rsidRPr="00C161E0">
        <w:rPr>
          <w:color w:val="auto"/>
        </w:rPr>
        <w:t>-</w:t>
      </w:r>
      <w:r w:rsidR="00FB590E" w:rsidRPr="00C161E0">
        <w:rPr>
          <w:color w:val="auto"/>
        </w:rPr>
        <w:t>исследовательская деятельность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spacing w:after="71"/>
        <w:ind w:left="1430" w:right="15" w:hanging="422"/>
        <w:rPr>
          <w:color w:val="auto"/>
        </w:rPr>
      </w:pPr>
      <w:r w:rsidRPr="00C161E0">
        <w:rPr>
          <w:color w:val="auto"/>
        </w:rPr>
        <w:t>Библиотечно-информационное обеспечение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spacing w:after="122"/>
        <w:ind w:left="1430" w:right="15" w:hanging="422"/>
        <w:rPr>
          <w:color w:val="auto"/>
        </w:rPr>
      </w:pPr>
      <w:r w:rsidRPr="00C161E0">
        <w:rPr>
          <w:color w:val="auto"/>
        </w:rPr>
        <w:t>Качество подготовки выпускников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spacing w:after="68"/>
        <w:ind w:left="1430" w:right="15" w:hanging="422"/>
        <w:rPr>
          <w:color w:val="auto"/>
        </w:rPr>
      </w:pPr>
      <w:r w:rsidRPr="00C161E0">
        <w:rPr>
          <w:color w:val="auto"/>
        </w:rPr>
        <w:t>Мониторинг качества знаний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spacing w:after="63"/>
        <w:ind w:left="1430" w:right="15" w:hanging="422"/>
        <w:rPr>
          <w:color w:val="auto"/>
        </w:rPr>
      </w:pPr>
      <w:r w:rsidRPr="00C161E0">
        <w:rPr>
          <w:color w:val="auto"/>
        </w:rPr>
        <w:t>Государственная итоговая аттестация выпускников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spacing w:after="69"/>
        <w:ind w:left="1430" w:right="15" w:hanging="422"/>
        <w:rPr>
          <w:color w:val="auto"/>
        </w:rPr>
      </w:pPr>
      <w:r w:rsidRPr="00C161E0">
        <w:rPr>
          <w:color w:val="auto"/>
        </w:rPr>
        <w:t xml:space="preserve">Мониторинг трудоустройства выпускников </w:t>
      </w:r>
      <w:r w:rsidR="0072081E" w:rsidRPr="00C161E0">
        <w:rPr>
          <w:color w:val="auto"/>
        </w:rPr>
        <w:t>Техникум</w:t>
      </w:r>
      <w:r w:rsidRPr="00C161E0">
        <w:rPr>
          <w:color w:val="auto"/>
        </w:rPr>
        <w:t>а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spacing w:after="68"/>
        <w:ind w:left="1430" w:right="15" w:hanging="422"/>
        <w:rPr>
          <w:color w:val="auto"/>
        </w:rPr>
      </w:pPr>
      <w:r w:rsidRPr="00C161E0">
        <w:rPr>
          <w:color w:val="auto"/>
        </w:rPr>
        <w:t>Воспитательная работа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spacing w:after="71"/>
        <w:ind w:left="1430" w:right="15" w:hanging="422"/>
        <w:rPr>
          <w:color w:val="auto"/>
        </w:rPr>
      </w:pPr>
      <w:r w:rsidRPr="00C161E0">
        <w:rPr>
          <w:color w:val="auto"/>
        </w:rPr>
        <w:t>Профессиональная подготовка и переподготовка кадров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spacing w:after="123"/>
        <w:ind w:left="1430" w:right="15" w:hanging="422"/>
        <w:rPr>
          <w:color w:val="auto"/>
        </w:rPr>
      </w:pPr>
      <w:r w:rsidRPr="00C161E0">
        <w:rPr>
          <w:color w:val="auto"/>
        </w:rPr>
        <w:t>Кадровое обеспечение образовательного процесса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1E2A71" w:rsidRPr="00C161E0" w:rsidRDefault="00304A94">
      <w:pPr>
        <w:numPr>
          <w:ilvl w:val="0"/>
          <w:numId w:val="1"/>
        </w:numPr>
        <w:ind w:left="1430" w:right="15" w:hanging="422"/>
        <w:rPr>
          <w:color w:val="auto"/>
        </w:rPr>
      </w:pPr>
      <w:r w:rsidRPr="00C161E0">
        <w:rPr>
          <w:color w:val="auto"/>
        </w:rPr>
        <w:t>Материально-техническая оснащенность образовательного процесса</w:t>
      </w:r>
      <w:r w:rsidR="00DD1B83" w:rsidRPr="00C161E0">
        <w:rPr>
          <w:color w:val="auto"/>
        </w:rPr>
        <w:t>.</w:t>
      </w:r>
      <w:r w:rsidRPr="00C161E0">
        <w:rPr>
          <w:rFonts w:ascii="Courier New" w:eastAsia="Courier New" w:hAnsi="Courier New" w:cs="Courier New"/>
          <w:color w:val="auto"/>
          <w:sz w:val="24"/>
        </w:rPr>
        <w:t xml:space="preserve"> </w:t>
      </w:r>
    </w:p>
    <w:p w:rsidR="00505176" w:rsidRDefault="00505176">
      <w:pPr>
        <w:spacing w:after="131" w:line="259" w:lineRule="auto"/>
        <w:ind w:left="411" w:right="0" w:firstLine="0"/>
        <w:jc w:val="center"/>
        <w:rPr>
          <w:color w:val="auto"/>
          <w:sz w:val="22"/>
        </w:rPr>
      </w:pPr>
    </w:p>
    <w:p w:rsidR="00505176" w:rsidRDefault="00505176">
      <w:pPr>
        <w:spacing w:after="131" w:line="259" w:lineRule="auto"/>
        <w:ind w:left="411" w:right="0" w:firstLine="0"/>
        <w:jc w:val="center"/>
        <w:rPr>
          <w:color w:val="auto"/>
          <w:sz w:val="22"/>
        </w:rPr>
      </w:pPr>
    </w:p>
    <w:p w:rsidR="001E2A71" w:rsidRPr="00C161E0" w:rsidRDefault="00304A94">
      <w:pPr>
        <w:spacing w:after="131" w:line="259" w:lineRule="auto"/>
        <w:ind w:left="411" w:right="0" w:firstLine="0"/>
        <w:jc w:val="center"/>
        <w:rPr>
          <w:color w:val="auto"/>
        </w:rPr>
      </w:pPr>
      <w:r w:rsidRPr="00C161E0">
        <w:rPr>
          <w:color w:val="auto"/>
          <w:sz w:val="22"/>
        </w:rPr>
        <w:t xml:space="preserve"> </w:t>
      </w:r>
    </w:p>
    <w:p w:rsidR="00C91056" w:rsidRPr="00C161E0" w:rsidRDefault="00C91056" w:rsidP="00FB590E">
      <w:pPr>
        <w:ind w:left="0" w:firstLine="0"/>
        <w:rPr>
          <w:color w:val="auto"/>
        </w:rPr>
      </w:pPr>
    </w:p>
    <w:p w:rsidR="001E2A71" w:rsidRPr="00C161E0" w:rsidRDefault="00304A94" w:rsidP="005A4A9F">
      <w:pPr>
        <w:pStyle w:val="3"/>
        <w:spacing w:after="2"/>
        <w:ind w:left="0" w:right="77" w:firstLine="0"/>
        <w:rPr>
          <w:color w:val="auto"/>
        </w:rPr>
      </w:pPr>
      <w:r w:rsidRPr="00C161E0">
        <w:rPr>
          <w:color w:val="auto"/>
          <w:sz w:val="27"/>
        </w:rPr>
        <w:lastRenderedPageBreak/>
        <w:t>1.</w:t>
      </w:r>
      <w:r w:rsidRPr="00C161E0">
        <w:rPr>
          <w:rFonts w:ascii="Arial" w:eastAsia="Arial" w:hAnsi="Arial" w:cs="Arial"/>
          <w:color w:val="auto"/>
          <w:sz w:val="27"/>
        </w:rPr>
        <w:t xml:space="preserve"> </w:t>
      </w:r>
      <w:r w:rsidRPr="00C161E0">
        <w:rPr>
          <w:color w:val="auto"/>
        </w:rPr>
        <w:t>Организационно-правовое обеспечение образовательной деятельности</w:t>
      </w:r>
    </w:p>
    <w:p w:rsidR="00C74CFB" w:rsidRPr="00C161E0" w:rsidRDefault="00304A94" w:rsidP="005A4A9F">
      <w:pPr>
        <w:spacing w:after="20" w:line="259" w:lineRule="auto"/>
        <w:ind w:left="379" w:right="0" w:firstLine="0"/>
        <w:jc w:val="left"/>
        <w:rPr>
          <w:rFonts w:ascii="Segoe UI" w:hAnsi="Segoe UI" w:cs="Segoe UI"/>
          <w:color w:val="auto"/>
          <w:shd w:val="clear" w:color="auto" w:fill="F3F3F4"/>
        </w:rPr>
      </w:pPr>
      <w:r w:rsidRPr="00C161E0">
        <w:rPr>
          <w:b/>
          <w:color w:val="auto"/>
        </w:rPr>
        <w:t xml:space="preserve"> </w:t>
      </w:r>
      <w:r w:rsidRPr="00C161E0">
        <w:rPr>
          <w:color w:val="auto"/>
          <w:u w:val="single" w:color="000000"/>
        </w:rPr>
        <w:t>Юридический адрес</w:t>
      </w:r>
      <w:r w:rsidRPr="00C161E0">
        <w:rPr>
          <w:color w:val="auto"/>
        </w:rPr>
        <w:t xml:space="preserve">: </w:t>
      </w:r>
      <w:r w:rsidR="00493A67" w:rsidRPr="00C161E0">
        <w:rPr>
          <w:color w:val="auto"/>
        </w:rPr>
        <w:t>366241, с</w:t>
      </w:r>
      <w:r w:rsidRPr="00C161E0">
        <w:rPr>
          <w:color w:val="auto"/>
        </w:rPr>
        <w:t>.</w:t>
      </w:r>
      <w:r w:rsidR="00493A67" w:rsidRPr="00C161E0">
        <w:rPr>
          <w:color w:val="auto"/>
        </w:rPr>
        <w:t xml:space="preserve"> Ножай-Юрт</w:t>
      </w:r>
      <w:r w:rsidRPr="00C161E0">
        <w:rPr>
          <w:color w:val="auto"/>
        </w:rPr>
        <w:t>, ул.</w:t>
      </w:r>
      <w:r w:rsidR="000E4195" w:rsidRPr="00C161E0">
        <w:rPr>
          <w:color w:val="auto"/>
        </w:rPr>
        <w:t xml:space="preserve"> </w:t>
      </w:r>
      <w:proofErr w:type="spellStart"/>
      <w:r w:rsidR="000E4195" w:rsidRPr="00C161E0">
        <w:rPr>
          <w:color w:val="auto"/>
        </w:rPr>
        <w:t>А.А.К</w:t>
      </w:r>
      <w:r w:rsidR="00493A67" w:rsidRPr="00C161E0">
        <w:rPr>
          <w:color w:val="auto"/>
        </w:rPr>
        <w:t>адырова</w:t>
      </w:r>
      <w:proofErr w:type="spellEnd"/>
      <w:r w:rsidRPr="00C161E0">
        <w:rPr>
          <w:color w:val="auto"/>
        </w:rPr>
        <w:t>, д.</w:t>
      </w:r>
      <w:r w:rsidR="00493A67" w:rsidRPr="00C161E0">
        <w:rPr>
          <w:color w:val="auto"/>
        </w:rPr>
        <w:t>96</w:t>
      </w:r>
      <w:r w:rsidRPr="00C161E0">
        <w:rPr>
          <w:color w:val="auto"/>
        </w:rPr>
        <w:t xml:space="preserve">. </w:t>
      </w:r>
      <w:r w:rsidR="00FB590E" w:rsidRPr="00C161E0">
        <w:rPr>
          <w:color w:val="auto"/>
        </w:rPr>
        <w:t xml:space="preserve">Телефон/факс: </w:t>
      </w:r>
      <w:r w:rsidR="00C74CFB" w:rsidRPr="00C161E0">
        <w:rPr>
          <w:b/>
          <w:color w:val="auto"/>
          <w:u w:val="single"/>
        </w:rPr>
        <w:t>8 928 9469252</w:t>
      </w:r>
      <w:r w:rsidRPr="00C161E0">
        <w:rPr>
          <w:color w:val="auto"/>
        </w:rPr>
        <w:t>. E-</w:t>
      </w:r>
      <w:proofErr w:type="spellStart"/>
      <w:r w:rsidRPr="00C161E0">
        <w:rPr>
          <w:color w:val="auto"/>
        </w:rPr>
        <w:t>mail</w:t>
      </w:r>
      <w:proofErr w:type="spellEnd"/>
      <w:r w:rsidRPr="00C161E0">
        <w:rPr>
          <w:color w:val="auto"/>
        </w:rPr>
        <w:t xml:space="preserve">: </w:t>
      </w:r>
      <w:proofErr w:type="spellStart"/>
      <w:r w:rsidR="00B97D19" w:rsidRPr="00C161E0">
        <w:rPr>
          <w:color w:val="auto"/>
          <w:lang w:val="en-US"/>
        </w:rPr>
        <w:t>uch</w:t>
      </w:r>
      <w:proofErr w:type="spellEnd"/>
      <w:r w:rsidR="00B97D19" w:rsidRPr="00C161E0">
        <w:rPr>
          <w:color w:val="auto"/>
        </w:rPr>
        <w:t>6</w:t>
      </w:r>
      <w:r w:rsidRPr="00C161E0">
        <w:rPr>
          <w:color w:val="auto"/>
        </w:rPr>
        <w:t>@</w:t>
      </w:r>
      <w:r w:rsidR="003B714E" w:rsidRPr="00C161E0">
        <w:rPr>
          <w:color w:val="auto"/>
          <w:lang w:val="en-US"/>
        </w:rPr>
        <w:t>mail</w:t>
      </w:r>
      <w:r w:rsidRPr="00C161E0">
        <w:rPr>
          <w:color w:val="auto"/>
        </w:rPr>
        <w:t>.</w:t>
      </w:r>
      <w:proofErr w:type="spellStart"/>
      <w:r w:rsidRPr="00C161E0">
        <w:rPr>
          <w:color w:val="auto"/>
        </w:rPr>
        <w:t>ru</w:t>
      </w:r>
      <w:proofErr w:type="spellEnd"/>
      <w:r w:rsidRPr="00C161E0">
        <w:rPr>
          <w:color w:val="auto"/>
        </w:rPr>
        <w:t xml:space="preserve">,  сайт: </w:t>
      </w:r>
      <w:hyperlink r:id="rId7" w:history="1">
        <w:r w:rsidR="00315BB3" w:rsidRPr="00C161E0">
          <w:rPr>
            <w:rStyle w:val="a4"/>
            <w:color w:val="auto"/>
            <w:shd w:val="clear" w:color="auto" w:fill="F3F3F4"/>
          </w:rPr>
          <w:t>https://ngt.edu95.ru</w:t>
        </w:r>
      </w:hyperlink>
      <w:r w:rsidR="00315BB3" w:rsidRPr="00C161E0">
        <w:rPr>
          <w:rFonts w:ascii="Segoe UI" w:hAnsi="Segoe UI" w:cs="Segoe UI"/>
          <w:color w:val="auto"/>
          <w:shd w:val="clear" w:color="auto" w:fill="F3F3F4"/>
        </w:rPr>
        <w:t xml:space="preserve"> </w:t>
      </w:r>
      <w:r w:rsidR="00C74CFB" w:rsidRPr="00C161E0">
        <w:rPr>
          <w:rFonts w:ascii="Segoe UI" w:hAnsi="Segoe UI" w:cs="Segoe UI"/>
          <w:color w:val="auto"/>
          <w:shd w:val="clear" w:color="auto" w:fill="F3F3F4"/>
        </w:rPr>
        <w:t xml:space="preserve">  </w:t>
      </w:r>
    </w:p>
    <w:p w:rsidR="001E2A71" w:rsidRPr="00C161E0" w:rsidRDefault="00304A94" w:rsidP="007860E3">
      <w:pPr>
        <w:spacing w:after="216"/>
        <w:ind w:left="369" w:right="15" w:firstLine="689"/>
        <w:rPr>
          <w:color w:val="auto"/>
          <w:lang w:val="en-US"/>
        </w:rPr>
      </w:pPr>
      <w:r w:rsidRPr="00C161E0">
        <w:rPr>
          <w:color w:val="auto"/>
          <w:u w:val="single" w:color="000000"/>
        </w:rPr>
        <w:t>Фактический адрес:</w:t>
      </w:r>
      <w:r w:rsidRPr="00C161E0">
        <w:rPr>
          <w:color w:val="auto"/>
        </w:rPr>
        <w:t xml:space="preserve"> </w:t>
      </w:r>
      <w:r w:rsidR="00315BB3" w:rsidRPr="00C161E0">
        <w:rPr>
          <w:color w:val="auto"/>
        </w:rPr>
        <w:t xml:space="preserve">366241, с. </w:t>
      </w:r>
      <w:r w:rsidR="000E4195" w:rsidRPr="00C161E0">
        <w:rPr>
          <w:color w:val="auto"/>
        </w:rPr>
        <w:t xml:space="preserve">Ножай-Юрт, ул. </w:t>
      </w:r>
      <w:proofErr w:type="spellStart"/>
      <w:r w:rsidR="000E4195" w:rsidRPr="00C161E0">
        <w:rPr>
          <w:color w:val="auto"/>
        </w:rPr>
        <w:t>А.А.К</w:t>
      </w:r>
      <w:r w:rsidR="00315BB3" w:rsidRPr="00C161E0">
        <w:rPr>
          <w:color w:val="auto"/>
        </w:rPr>
        <w:t>адырова</w:t>
      </w:r>
      <w:proofErr w:type="spellEnd"/>
      <w:r w:rsidR="00315BB3" w:rsidRPr="00C161E0">
        <w:rPr>
          <w:color w:val="auto"/>
        </w:rPr>
        <w:t>, д.96. Те</w:t>
      </w:r>
      <w:r w:rsidR="00C74CFB" w:rsidRPr="00C161E0">
        <w:rPr>
          <w:color w:val="auto"/>
        </w:rPr>
        <w:t xml:space="preserve">лефон/факс: </w:t>
      </w:r>
      <w:r w:rsidR="00E60664" w:rsidRPr="00C161E0">
        <w:rPr>
          <w:b/>
          <w:color w:val="auto"/>
          <w:u w:val="single"/>
        </w:rPr>
        <w:t>8 92</w:t>
      </w:r>
      <w:r w:rsidR="00315BB3" w:rsidRPr="00C161E0">
        <w:rPr>
          <w:b/>
          <w:color w:val="auto"/>
          <w:u w:val="single"/>
        </w:rPr>
        <w:t xml:space="preserve">8 </w:t>
      </w:r>
      <w:r w:rsidR="00E60664" w:rsidRPr="00C161E0">
        <w:rPr>
          <w:b/>
          <w:color w:val="auto"/>
          <w:u w:val="single"/>
        </w:rPr>
        <w:t>9469252</w:t>
      </w:r>
      <w:r w:rsidR="00315BB3" w:rsidRPr="00C161E0">
        <w:rPr>
          <w:color w:val="auto"/>
        </w:rPr>
        <w:t xml:space="preserve">. </w:t>
      </w:r>
      <w:r w:rsidR="00315BB3" w:rsidRPr="00C161E0">
        <w:rPr>
          <w:color w:val="auto"/>
          <w:lang w:val="en-US"/>
        </w:rPr>
        <w:t xml:space="preserve">E-mail: uch6@mail.ru,  </w:t>
      </w:r>
      <w:r w:rsidR="00315BB3" w:rsidRPr="00C161E0">
        <w:rPr>
          <w:color w:val="auto"/>
        </w:rPr>
        <w:t>сайт</w:t>
      </w:r>
      <w:r w:rsidR="00315BB3" w:rsidRPr="00C161E0">
        <w:rPr>
          <w:color w:val="auto"/>
          <w:lang w:val="en-US"/>
        </w:rPr>
        <w:t xml:space="preserve">: </w:t>
      </w:r>
      <w:hyperlink r:id="rId8" w:history="1">
        <w:r w:rsidR="00315BB3" w:rsidRPr="00C161E0">
          <w:rPr>
            <w:rStyle w:val="a4"/>
            <w:color w:val="auto"/>
            <w:shd w:val="clear" w:color="auto" w:fill="F3F3F4"/>
            <w:lang w:val="en-US"/>
          </w:rPr>
          <w:t>https://ngt.edu95.ru</w:t>
        </w:r>
      </w:hyperlink>
      <w:r w:rsidR="00FB590E" w:rsidRPr="00C161E0">
        <w:rPr>
          <w:rStyle w:val="a4"/>
          <w:color w:val="auto"/>
          <w:shd w:val="clear" w:color="auto" w:fill="F3F3F4"/>
          <w:lang w:val="en-US"/>
        </w:rPr>
        <w:t>.</w:t>
      </w:r>
    </w:p>
    <w:p w:rsidR="001E2A71" w:rsidRPr="00D91989" w:rsidRDefault="00304A94" w:rsidP="00D9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989">
        <w:rPr>
          <w:rFonts w:ascii="Times New Roman" w:hAnsi="Times New Roman" w:cs="Times New Roman"/>
          <w:sz w:val="28"/>
          <w:szCs w:val="28"/>
        </w:rPr>
        <w:t xml:space="preserve">ГБПОУ </w:t>
      </w:r>
      <w:r w:rsidR="00DD1B83" w:rsidRPr="00D91989">
        <w:rPr>
          <w:rFonts w:ascii="Times New Roman" w:hAnsi="Times New Roman" w:cs="Times New Roman"/>
          <w:sz w:val="28"/>
          <w:szCs w:val="28"/>
        </w:rPr>
        <w:t>«</w:t>
      </w:r>
      <w:r w:rsidR="00C04BD2" w:rsidRPr="00D91989">
        <w:rPr>
          <w:rFonts w:ascii="Times New Roman" w:hAnsi="Times New Roman" w:cs="Times New Roman"/>
          <w:sz w:val="28"/>
          <w:szCs w:val="28"/>
        </w:rPr>
        <w:t>НГТ</w:t>
      </w:r>
      <w:r w:rsidR="00DD1B83" w:rsidRPr="00D91989">
        <w:rPr>
          <w:rFonts w:ascii="Times New Roman" w:hAnsi="Times New Roman" w:cs="Times New Roman"/>
          <w:sz w:val="28"/>
          <w:szCs w:val="28"/>
        </w:rPr>
        <w:t>»</w:t>
      </w:r>
      <w:r w:rsidRPr="00D91989">
        <w:rPr>
          <w:rFonts w:ascii="Times New Roman" w:hAnsi="Times New Roman" w:cs="Times New Roman"/>
          <w:sz w:val="28"/>
          <w:szCs w:val="28"/>
        </w:rPr>
        <w:t xml:space="preserve"> – это образовательное учреждение, которое осуществляет свою деятельность в соответствии с целями, определенными законодательством РФ и </w:t>
      </w:r>
      <w:r w:rsidR="000E4195" w:rsidRPr="00D91989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D9198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16645E" w:rsidRPr="00D91989">
        <w:rPr>
          <w:rFonts w:ascii="Times New Roman" w:hAnsi="Times New Roman" w:cs="Times New Roman"/>
          <w:sz w:val="28"/>
          <w:szCs w:val="28"/>
        </w:rPr>
        <w:t xml:space="preserve">ГБПОУ </w:t>
      </w:r>
      <w:r w:rsidR="00DD1B83" w:rsidRPr="00D91989">
        <w:rPr>
          <w:rFonts w:ascii="Times New Roman" w:hAnsi="Times New Roman" w:cs="Times New Roman"/>
          <w:sz w:val="28"/>
          <w:szCs w:val="28"/>
        </w:rPr>
        <w:t>«</w:t>
      </w:r>
      <w:r w:rsidR="0016645E" w:rsidRPr="00D91989">
        <w:rPr>
          <w:rFonts w:ascii="Times New Roman" w:hAnsi="Times New Roman" w:cs="Times New Roman"/>
          <w:sz w:val="28"/>
          <w:szCs w:val="28"/>
        </w:rPr>
        <w:t>НГТ</w:t>
      </w:r>
      <w:r w:rsidR="00DD1B83" w:rsidRPr="00D91989">
        <w:rPr>
          <w:rFonts w:ascii="Times New Roman" w:hAnsi="Times New Roman" w:cs="Times New Roman"/>
          <w:sz w:val="28"/>
          <w:szCs w:val="28"/>
        </w:rPr>
        <w:t>»</w:t>
      </w:r>
      <w:r w:rsidR="0016645E" w:rsidRPr="00D91989">
        <w:rPr>
          <w:rFonts w:ascii="Times New Roman" w:hAnsi="Times New Roman" w:cs="Times New Roman"/>
          <w:sz w:val="28"/>
          <w:szCs w:val="28"/>
        </w:rPr>
        <w:t xml:space="preserve"> </w:t>
      </w:r>
      <w:r w:rsidRPr="00D91989">
        <w:rPr>
          <w:rFonts w:ascii="Times New Roman" w:hAnsi="Times New Roman" w:cs="Times New Roman"/>
          <w:sz w:val="28"/>
          <w:szCs w:val="28"/>
        </w:rPr>
        <w:t>в целях обеспечения реализации преду</w:t>
      </w:r>
      <w:r w:rsidR="00FB590E" w:rsidRPr="00D91989">
        <w:rPr>
          <w:rFonts w:ascii="Times New Roman" w:hAnsi="Times New Roman" w:cs="Times New Roman"/>
          <w:sz w:val="28"/>
          <w:szCs w:val="28"/>
        </w:rPr>
        <w:t>смотренных законодательством РФ</w:t>
      </w:r>
      <w:r w:rsidRPr="00D91989">
        <w:rPr>
          <w:rFonts w:ascii="Times New Roman" w:hAnsi="Times New Roman" w:cs="Times New Roman"/>
          <w:sz w:val="28"/>
          <w:szCs w:val="28"/>
        </w:rPr>
        <w:t xml:space="preserve"> полномочий исполнительных органов государственной власти </w:t>
      </w:r>
      <w:r w:rsidR="0016645E" w:rsidRPr="00D91989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D91989">
        <w:rPr>
          <w:rFonts w:ascii="Times New Roman" w:hAnsi="Times New Roman" w:cs="Times New Roman"/>
          <w:sz w:val="28"/>
          <w:szCs w:val="28"/>
        </w:rPr>
        <w:t xml:space="preserve"> в сфере образования. </w:t>
      </w:r>
    </w:p>
    <w:p w:rsidR="001E2A71" w:rsidRPr="00D91989" w:rsidRDefault="0016645E" w:rsidP="00D9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989">
        <w:rPr>
          <w:rFonts w:ascii="Times New Roman" w:hAnsi="Times New Roman" w:cs="Times New Roman"/>
          <w:sz w:val="28"/>
          <w:szCs w:val="28"/>
        </w:rPr>
        <w:t xml:space="preserve">ГБПОУ </w:t>
      </w:r>
      <w:r w:rsidR="00DD1B83" w:rsidRPr="00D91989">
        <w:rPr>
          <w:rFonts w:ascii="Times New Roman" w:hAnsi="Times New Roman" w:cs="Times New Roman"/>
          <w:sz w:val="28"/>
          <w:szCs w:val="28"/>
        </w:rPr>
        <w:t>«</w:t>
      </w:r>
      <w:r w:rsidRPr="00D91989">
        <w:rPr>
          <w:rFonts w:ascii="Times New Roman" w:hAnsi="Times New Roman" w:cs="Times New Roman"/>
          <w:sz w:val="28"/>
          <w:szCs w:val="28"/>
        </w:rPr>
        <w:t>НГТ</w:t>
      </w:r>
      <w:r w:rsidR="00DD1B83" w:rsidRPr="00D91989">
        <w:rPr>
          <w:rFonts w:ascii="Times New Roman" w:hAnsi="Times New Roman" w:cs="Times New Roman"/>
          <w:sz w:val="28"/>
          <w:szCs w:val="28"/>
        </w:rPr>
        <w:t>»</w:t>
      </w:r>
      <w:r w:rsidR="00304A94" w:rsidRPr="00D91989">
        <w:rPr>
          <w:rFonts w:ascii="Times New Roman" w:hAnsi="Times New Roman" w:cs="Times New Roman"/>
          <w:sz w:val="28"/>
          <w:szCs w:val="28"/>
        </w:rPr>
        <w:t xml:space="preserve"> – это инновационное образовательное учреждение, реализующее профессиональные образовательные программы среднего профессионального образования (программы подготовки квалифицированных рабочих, служащих и программы подготовки специалистов среднего звена). В своей деятельности </w:t>
      </w:r>
      <w:r w:rsidR="0072081E" w:rsidRPr="00D91989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D91989">
        <w:rPr>
          <w:rFonts w:ascii="Times New Roman" w:hAnsi="Times New Roman" w:cs="Times New Roman"/>
          <w:sz w:val="28"/>
          <w:szCs w:val="28"/>
        </w:rPr>
        <w:t xml:space="preserve"> руководствуется: </w:t>
      </w:r>
    </w:p>
    <w:p w:rsidR="001E2A71" w:rsidRPr="00D91989" w:rsidRDefault="00304A94" w:rsidP="00D9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989">
        <w:rPr>
          <w:rFonts w:ascii="Times New Roman" w:hAnsi="Times New Roman" w:cs="Times New Roman"/>
          <w:sz w:val="28"/>
          <w:szCs w:val="28"/>
        </w:rPr>
        <w:t>­</w:t>
      </w:r>
      <w:r w:rsidRPr="00D9198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91989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</w:t>
      </w:r>
    </w:p>
    <w:p w:rsidR="00CB352C" w:rsidRPr="00D91989" w:rsidRDefault="00304A94" w:rsidP="00D9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989">
        <w:rPr>
          <w:rFonts w:ascii="Times New Roman" w:hAnsi="Times New Roman" w:cs="Times New Roman"/>
          <w:sz w:val="28"/>
          <w:szCs w:val="28"/>
        </w:rPr>
        <w:t>­</w:t>
      </w:r>
      <w:r w:rsidRPr="00D9198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91989">
        <w:rPr>
          <w:rFonts w:ascii="Times New Roman" w:hAnsi="Times New Roman" w:cs="Times New Roman"/>
          <w:sz w:val="28"/>
          <w:szCs w:val="28"/>
        </w:rPr>
        <w:t>Федеральным законом Российской Федер</w:t>
      </w:r>
      <w:r w:rsidR="00CB352C" w:rsidRPr="00D91989">
        <w:rPr>
          <w:rFonts w:ascii="Times New Roman" w:hAnsi="Times New Roman" w:cs="Times New Roman"/>
          <w:sz w:val="28"/>
          <w:szCs w:val="28"/>
        </w:rPr>
        <w:t xml:space="preserve">ации от 29.12.2012 № 273-ФЗ </w:t>
      </w:r>
    </w:p>
    <w:p w:rsidR="001E2A71" w:rsidRPr="00D91989" w:rsidRDefault="00CB352C" w:rsidP="00D9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989">
        <w:rPr>
          <w:rFonts w:ascii="Times New Roman" w:hAnsi="Times New Roman" w:cs="Times New Roman"/>
          <w:sz w:val="28"/>
          <w:szCs w:val="28"/>
        </w:rPr>
        <w:t xml:space="preserve">   «Об </w:t>
      </w:r>
      <w:r w:rsidR="00304A94" w:rsidRPr="00D91989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Федерации»; </w:t>
      </w:r>
    </w:p>
    <w:p w:rsidR="00CB352C" w:rsidRPr="00D91989" w:rsidRDefault="00304A94" w:rsidP="00D9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989">
        <w:rPr>
          <w:rFonts w:ascii="Times New Roman" w:hAnsi="Times New Roman" w:cs="Times New Roman"/>
          <w:sz w:val="28"/>
          <w:szCs w:val="28"/>
        </w:rPr>
        <w:t>­</w:t>
      </w:r>
      <w:r w:rsidRPr="00D9198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91989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</w:t>
      </w:r>
      <w:r w:rsidR="00CB352C" w:rsidRPr="00D91989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</w:p>
    <w:p w:rsidR="00CB352C" w:rsidRPr="00D91989" w:rsidRDefault="00CB352C" w:rsidP="00D9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989">
        <w:rPr>
          <w:rFonts w:ascii="Times New Roman" w:hAnsi="Times New Roman" w:cs="Times New Roman"/>
          <w:sz w:val="28"/>
          <w:szCs w:val="28"/>
        </w:rPr>
        <w:t xml:space="preserve">   по </w:t>
      </w:r>
      <w:r w:rsidR="00304A94" w:rsidRPr="00D91989">
        <w:rPr>
          <w:rFonts w:ascii="Times New Roman" w:hAnsi="Times New Roman" w:cs="Times New Roman"/>
          <w:sz w:val="28"/>
          <w:szCs w:val="28"/>
        </w:rPr>
        <w:t>образовательным программам среднег</w:t>
      </w:r>
      <w:r w:rsidRPr="00D91989">
        <w:rPr>
          <w:rFonts w:ascii="Times New Roman" w:hAnsi="Times New Roman" w:cs="Times New Roman"/>
          <w:sz w:val="28"/>
          <w:szCs w:val="28"/>
        </w:rPr>
        <w:t xml:space="preserve">о профессионального образования  </w:t>
      </w:r>
    </w:p>
    <w:p w:rsidR="00CB352C" w:rsidRPr="00D91989" w:rsidRDefault="00CB352C" w:rsidP="00D9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989">
        <w:rPr>
          <w:rFonts w:ascii="Times New Roman" w:hAnsi="Times New Roman" w:cs="Times New Roman"/>
          <w:sz w:val="28"/>
          <w:szCs w:val="28"/>
        </w:rPr>
        <w:t xml:space="preserve">   </w:t>
      </w:r>
      <w:r w:rsidR="00304A94" w:rsidRPr="00D91989">
        <w:rPr>
          <w:rFonts w:ascii="Times New Roman" w:hAnsi="Times New Roman" w:cs="Times New Roman"/>
          <w:sz w:val="28"/>
          <w:szCs w:val="28"/>
        </w:rPr>
        <w:t xml:space="preserve">(утвержден приказом Минобразования и науки Российской Федерации от </w:t>
      </w:r>
    </w:p>
    <w:p w:rsidR="001E2A71" w:rsidRPr="00D91989" w:rsidRDefault="00CB352C" w:rsidP="00D9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989">
        <w:rPr>
          <w:rFonts w:ascii="Times New Roman" w:hAnsi="Times New Roman" w:cs="Times New Roman"/>
          <w:sz w:val="28"/>
          <w:szCs w:val="28"/>
        </w:rPr>
        <w:t xml:space="preserve">   </w:t>
      </w:r>
      <w:r w:rsidR="00304A94" w:rsidRPr="00D91989">
        <w:rPr>
          <w:rFonts w:ascii="Times New Roman" w:hAnsi="Times New Roman" w:cs="Times New Roman"/>
          <w:sz w:val="28"/>
          <w:szCs w:val="28"/>
        </w:rPr>
        <w:t xml:space="preserve">14.06.2013 № 464); </w:t>
      </w:r>
    </w:p>
    <w:p w:rsidR="00CB352C" w:rsidRPr="00D91989" w:rsidRDefault="00304A94" w:rsidP="00D9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989">
        <w:rPr>
          <w:rFonts w:ascii="Times New Roman" w:hAnsi="Times New Roman" w:cs="Times New Roman"/>
          <w:sz w:val="28"/>
          <w:szCs w:val="28"/>
        </w:rPr>
        <w:t>­</w:t>
      </w:r>
      <w:r w:rsidRPr="00D9198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91989">
        <w:rPr>
          <w:rFonts w:ascii="Times New Roman" w:hAnsi="Times New Roman" w:cs="Times New Roman"/>
          <w:sz w:val="28"/>
          <w:szCs w:val="28"/>
        </w:rPr>
        <w:t xml:space="preserve">нормативно-правовыми актами Министерства образования и науки Российской </w:t>
      </w:r>
      <w:r w:rsidR="00CB352C" w:rsidRPr="00D919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90E" w:rsidRPr="00D91989" w:rsidRDefault="00CB352C" w:rsidP="00D9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989">
        <w:rPr>
          <w:rFonts w:ascii="Times New Roman" w:hAnsi="Times New Roman" w:cs="Times New Roman"/>
          <w:sz w:val="28"/>
          <w:szCs w:val="28"/>
        </w:rPr>
        <w:t xml:space="preserve">   </w:t>
      </w:r>
      <w:r w:rsidR="00304A94" w:rsidRPr="00D91989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72081E" w:rsidRPr="00D91989">
        <w:rPr>
          <w:rFonts w:ascii="Times New Roman" w:hAnsi="Times New Roman" w:cs="Times New Roman"/>
          <w:sz w:val="28"/>
          <w:szCs w:val="28"/>
        </w:rPr>
        <w:t>Министерства</w:t>
      </w:r>
      <w:r w:rsidR="00304A94" w:rsidRPr="00D91989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FB590E" w:rsidRPr="00D91989">
        <w:rPr>
          <w:rFonts w:ascii="Times New Roman" w:hAnsi="Times New Roman" w:cs="Times New Roman"/>
          <w:sz w:val="28"/>
          <w:szCs w:val="28"/>
        </w:rPr>
        <w:t xml:space="preserve"> и науки</w:t>
      </w:r>
      <w:r w:rsidR="00304A94" w:rsidRPr="00D91989">
        <w:rPr>
          <w:rFonts w:ascii="Times New Roman" w:hAnsi="Times New Roman" w:cs="Times New Roman"/>
          <w:sz w:val="28"/>
          <w:szCs w:val="28"/>
        </w:rPr>
        <w:t xml:space="preserve"> </w:t>
      </w:r>
      <w:r w:rsidR="0016645E" w:rsidRPr="00D91989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304A94" w:rsidRPr="00D919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2A71" w:rsidRPr="00D91989" w:rsidRDefault="00304A94" w:rsidP="00D9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989">
        <w:rPr>
          <w:rFonts w:ascii="Times New Roman" w:hAnsi="Times New Roman" w:cs="Times New Roman"/>
          <w:sz w:val="28"/>
          <w:szCs w:val="28"/>
        </w:rPr>
        <w:t>­</w:t>
      </w:r>
      <w:r w:rsidRPr="00D9198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9198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2081E" w:rsidRPr="00D91989">
        <w:rPr>
          <w:rFonts w:ascii="Times New Roman" w:hAnsi="Times New Roman" w:cs="Times New Roman"/>
          <w:sz w:val="28"/>
          <w:szCs w:val="28"/>
        </w:rPr>
        <w:t>Техникум</w:t>
      </w:r>
      <w:r w:rsidRPr="00D91989">
        <w:rPr>
          <w:rFonts w:ascii="Times New Roman" w:hAnsi="Times New Roman" w:cs="Times New Roman"/>
          <w:sz w:val="28"/>
          <w:szCs w:val="28"/>
        </w:rPr>
        <w:t xml:space="preserve">а и его нормативно-правовыми актами.  </w:t>
      </w:r>
    </w:p>
    <w:p w:rsidR="001E2A71" w:rsidRPr="00D91989" w:rsidRDefault="00304A94" w:rsidP="00D9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989">
        <w:rPr>
          <w:rFonts w:ascii="Times New Roman" w:hAnsi="Times New Roman" w:cs="Times New Roman"/>
          <w:sz w:val="28"/>
          <w:szCs w:val="28"/>
        </w:rPr>
        <w:t xml:space="preserve">Организационно-правовая структура </w:t>
      </w:r>
      <w:r w:rsidR="0072081E" w:rsidRPr="00D91989">
        <w:rPr>
          <w:rFonts w:ascii="Times New Roman" w:hAnsi="Times New Roman" w:cs="Times New Roman"/>
          <w:sz w:val="28"/>
          <w:szCs w:val="28"/>
        </w:rPr>
        <w:t>Техникум</w:t>
      </w:r>
      <w:r w:rsidRPr="00D91989">
        <w:rPr>
          <w:rFonts w:ascii="Times New Roman" w:hAnsi="Times New Roman" w:cs="Times New Roman"/>
          <w:sz w:val="28"/>
          <w:szCs w:val="28"/>
        </w:rPr>
        <w:t xml:space="preserve">а отвечает основным направлениям деятельности и статусу учебного заведения и позволяет выполнить требования федеральных государственных образовательных стандартов среднего профессионального образования. </w:t>
      </w:r>
    </w:p>
    <w:p w:rsidR="001E2A71" w:rsidRPr="00D91989" w:rsidRDefault="00304A94" w:rsidP="00D91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91989">
        <w:rPr>
          <w:rFonts w:ascii="Times New Roman" w:hAnsi="Times New Roman" w:cs="Times New Roman"/>
          <w:sz w:val="28"/>
          <w:szCs w:val="28"/>
        </w:rPr>
        <w:t xml:space="preserve">В соответствии с основополагающими документами, действующими в системе среднего профессионального образования, в учебном заведении разработаны локальные акты, определенные Уставом </w:t>
      </w:r>
      <w:r w:rsidR="0072081E" w:rsidRPr="00D91989">
        <w:rPr>
          <w:rFonts w:ascii="Times New Roman" w:hAnsi="Times New Roman" w:cs="Times New Roman"/>
          <w:sz w:val="28"/>
          <w:szCs w:val="28"/>
        </w:rPr>
        <w:t>Техникум</w:t>
      </w:r>
      <w:r w:rsidRPr="00D91989">
        <w:rPr>
          <w:rFonts w:ascii="Times New Roman" w:hAnsi="Times New Roman" w:cs="Times New Roman"/>
          <w:sz w:val="28"/>
          <w:szCs w:val="28"/>
        </w:rPr>
        <w:t xml:space="preserve">а по основным направлениям работы учебного заведения. </w:t>
      </w:r>
    </w:p>
    <w:p w:rsidR="001E2A71" w:rsidRPr="00C161E0" w:rsidRDefault="00304A94">
      <w:pPr>
        <w:ind w:left="1160" w:right="15"/>
        <w:rPr>
          <w:color w:val="auto"/>
        </w:rPr>
      </w:pPr>
      <w:r w:rsidRPr="00C161E0">
        <w:rPr>
          <w:color w:val="auto"/>
        </w:rPr>
        <w:t xml:space="preserve">Нормативно-правовые документы </w:t>
      </w:r>
      <w:r w:rsidR="0072081E" w:rsidRPr="00C161E0">
        <w:rPr>
          <w:color w:val="auto"/>
        </w:rPr>
        <w:t>Техникум</w:t>
      </w:r>
      <w:r w:rsidRPr="00C161E0">
        <w:rPr>
          <w:color w:val="auto"/>
        </w:rPr>
        <w:t xml:space="preserve">а: </w:t>
      </w:r>
    </w:p>
    <w:p w:rsidR="008800A6" w:rsidRPr="00C161E0" w:rsidRDefault="008800A6" w:rsidP="008800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61E0">
        <w:rPr>
          <w:rFonts w:ascii="Times New Roman" w:hAnsi="Times New Roman" w:cs="Times New Roman"/>
          <w:sz w:val="28"/>
          <w:szCs w:val="28"/>
        </w:rPr>
        <w:t xml:space="preserve">        </w:t>
      </w:r>
      <w:r w:rsidR="001F4197" w:rsidRPr="00C161E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04A94" w:rsidRPr="00C161E0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</w:t>
      </w:r>
      <w:r w:rsidR="00304A94" w:rsidRPr="00C161E0">
        <w:t xml:space="preserve"> </w:t>
      </w:r>
      <w:r w:rsidRPr="00C161E0">
        <w:rPr>
          <w:rFonts w:ascii="Times New Roman" w:hAnsi="Times New Roman" w:cs="Times New Roman"/>
          <w:sz w:val="28"/>
          <w:szCs w:val="28"/>
          <w:u w:val="single"/>
        </w:rPr>
        <w:t xml:space="preserve">Л035- </w:t>
      </w:r>
      <w:r w:rsidRPr="00C161E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F4197" w:rsidRPr="00C161E0" w:rsidRDefault="008800A6" w:rsidP="008800A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 w:color="000000"/>
        </w:rPr>
      </w:pPr>
      <w:r w:rsidRPr="00C161E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61E0">
        <w:rPr>
          <w:rFonts w:ascii="Times New Roman" w:hAnsi="Times New Roman" w:cs="Times New Roman"/>
          <w:sz w:val="28"/>
          <w:szCs w:val="28"/>
          <w:u w:val="single"/>
        </w:rPr>
        <w:t xml:space="preserve">01275/00258234 от 19.08.2020 г. </w:t>
      </w:r>
      <w:r w:rsidR="00E51D0E" w:rsidRPr="00C161E0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Министерство образования и науки Чеченской </w:t>
      </w:r>
    </w:p>
    <w:p w:rsidR="00C91056" w:rsidRPr="00C161E0" w:rsidRDefault="001F4197" w:rsidP="008800A6">
      <w:pPr>
        <w:pStyle w:val="a3"/>
        <w:jc w:val="both"/>
        <w:rPr>
          <w:b/>
        </w:rPr>
      </w:pPr>
      <w:r w:rsidRPr="00C161E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51D0E" w:rsidRPr="00C161E0">
        <w:rPr>
          <w:rFonts w:ascii="Times New Roman" w:hAnsi="Times New Roman" w:cs="Times New Roman"/>
          <w:b/>
          <w:sz w:val="28"/>
          <w:szCs w:val="28"/>
          <w:u w:val="single"/>
        </w:rPr>
        <w:t>Республики</w:t>
      </w:r>
      <w:r w:rsidR="00304A94" w:rsidRPr="00C161E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04A94" w:rsidRPr="00C161E0">
        <w:rPr>
          <w:rFonts w:ascii="Times New Roman" w:hAnsi="Times New Roman" w:cs="Times New Roman"/>
          <w:sz w:val="28"/>
          <w:szCs w:val="28"/>
        </w:rPr>
        <w:t>срок действия лицензии - «бессрочно».</w:t>
      </w:r>
      <w:r w:rsidR="00304A94" w:rsidRPr="00C161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A71" w:rsidRPr="00C161E0" w:rsidRDefault="00304A94" w:rsidP="00C91056">
      <w:pPr>
        <w:ind w:left="567" w:right="15" w:firstLine="709"/>
        <w:rPr>
          <w:color w:val="auto"/>
        </w:rPr>
      </w:pPr>
      <w:r w:rsidRPr="00C161E0">
        <w:rPr>
          <w:color w:val="auto"/>
        </w:rPr>
        <w:t xml:space="preserve">Свидетельство о государственной аккредитации </w:t>
      </w:r>
      <w:r w:rsidR="00E51D0E" w:rsidRPr="00C161E0">
        <w:rPr>
          <w:b/>
          <w:color w:val="auto"/>
          <w:u w:val="single" w:color="000000"/>
        </w:rPr>
        <w:t>20 А 03 №0000043</w:t>
      </w:r>
      <w:r w:rsidR="000E4195" w:rsidRPr="00C161E0">
        <w:rPr>
          <w:b/>
          <w:color w:val="auto"/>
          <w:u w:val="single" w:color="000000"/>
        </w:rPr>
        <w:t xml:space="preserve"> </w:t>
      </w:r>
      <w:r w:rsidR="00E51D0E" w:rsidRPr="00C161E0">
        <w:rPr>
          <w:b/>
          <w:color w:val="auto"/>
          <w:u w:val="single" w:color="000000"/>
        </w:rPr>
        <w:t>от 25.12.2020 г. № 1315 Министерство образования и науки Чеченской Республики</w:t>
      </w:r>
      <w:r w:rsidR="00E72725" w:rsidRPr="00C161E0">
        <w:rPr>
          <w:b/>
          <w:color w:val="auto"/>
          <w:u w:val="single" w:color="000000"/>
        </w:rPr>
        <w:t xml:space="preserve"> -</w:t>
      </w:r>
      <w:r w:rsidRPr="00C161E0">
        <w:rPr>
          <w:color w:val="auto"/>
        </w:rPr>
        <w:t xml:space="preserve"> срок</w:t>
      </w:r>
      <w:r w:rsidR="00CC1244" w:rsidRPr="00C161E0">
        <w:rPr>
          <w:color w:val="auto"/>
        </w:rPr>
        <w:t xml:space="preserve"> окончания свидетельства – до 28 </w:t>
      </w:r>
      <w:r w:rsidRPr="00C161E0">
        <w:rPr>
          <w:color w:val="auto"/>
        </w:rPr>
        <w:t>мая 202</w:t>
      </w:r>
      <w:r w:rsidR="00CC1244" w:rsidRPr="00C161E0">
        <w:rPr>
          <w:color w:val="auto"/>
        </w:rPr>
        <w:t>6</w:t>
      </w:r>
      <w:r w:rsidRPr="00C161E0">
        <w:rPr>
          <w:color w:val="auto"/>
        </w:rPr>
        <w:t xml:space="preserve"> года. </w:t>
      </w:r>
    </w:p>
    <w:p w:rsidR="001E2A71" w:rsidRPr="00505176" w:rsidRDefault="00304A94" w:rsidP="00E50C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05176">
        <w:rPr>
          <w:rFonts w:ascii="Times New Roman" w:hAnsi="Times New Roman" w:cs="Times New Roman"/>
          <w:sz w:val="28"/>
          <w:szCs w:val="28"/>
        </w:rPr>
        <w:t xml:space="preserve">Устав – Утвержден приказом </w:t>
      </w:r>
      <w:r w:rsidR="0072081E" w:rsidRPr="00505176">
        <w:rPr>
          <w:rFonts w:ascii="Times New Roman" w:hAnsi="Times New Roman" w:cs="Times New Roman"/>
          <w:sz w:val="28"/>
          <w:szCs w:val="28"/>
        </w:rPr>
        <w:t>Министерства</w:t>
      </w:r>
      <w:r w:rsidRPr="0050517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B590E" w:rsidRPr="00505176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16645E" w:rsidRPr="00505176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072AA5" w:rsidRPr="00505176">
        <w:rPr>
          <w:rFonts w:ascii="Times New Roman" w:hAnsi="Times New Roman" w:cs="Times New Roman"/>
          <w:sz w:val="28"/>
          <w:szCs w:val="28"/>
        </w:rPr>
        <w:t xml:space="preserve"> от 17</w:t>
      </w:r>
      <w:r w:rsidRPr="00505176">
        <w:rPr>
          <w:rFonts w:ascii="Times New Roman" w:hAnsi="Times New Roman" w:cs="Times New Roman"/>
          <w:sz w:val="28"/>
          <w:szCs w:val="28"/>
        </w:rPr>
        <w:t>.0</w:t>
      </w:r>
      <w:r w:rsidR="00072AA5" w:rsidRPr="00505176">
        <w:rPr>
          <w:rFonts w:ascii="Times New Roman" w:hAnsi="Times New Roman" w:cs="Times New Roman"/>
          <w:sz w:val="28"/>
          <w:szCs w:val="28"/>
        </w:rPr>
        <w:t>7.2020</w:t>
      </w:r>
      <w:r w:rsidRPr="00505176">
        <w:rPr>
          <w:rFonts w:ascii="Times New Roman" w:hAnsi="Times New Roman" w:cs="Times New Roman"/>
          <w:sz w:val="28"/>
          <w:szCs w:val="28"/>
        </w:rPr>
        <w:t xml:space="preserve"> №</w:t>
      </w:r>
      <w:r w:rsidR="00072AA5" w:rsidRPr="00505176">
        <w:rPr>
          <w:rFonts w:ascii="Times New Roman" w:hAnsi="Times New Roman" w:cs="Times New Roman"/>
          <w:sz w:val="28"/>
          <w:szCs w:val="28"/>
        </w:rPr>
        <w:t>723-п</w:t>
      </w:r>
      <w:r w:rsidRPr="00505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CD9" w:rsidRPr="00505176" w:rsidRDefault="00921B5E" w:rsidP="00E50C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05176">
        <w:rPr>
          <w:rFonts w:ascii="Times New Roman" w:hAnsi="Times New Roman" w:cs="Times New Roman"/>
          <w:sz w:val="28"/>
          <w:szCs w:val="28"/>
        </w:rPr>
        <w:t xml:space="preserve">Санитарно-эпидемиологическое </w:t>
      </w:r>
      <w:r w:rsidR="00304A94" w:rsidRPr="00505176">
        <w:rPr>
          <w:rFonts w:ascii="Times New Roman" w:hAnsi="Times New Roman" w:cs="Times New Roman"/>
          <w:sz w:val="28"/>
          <w:szCs w:val="28"/>
        </w:rPr>
        <w:t>заключение</w:t>
      </w:r>
      <w:r w:rsidR="00EA27B8" w:rsidRPr="00505176">
        <w:rPr>
          <w:rFonts w:ascii="Times New Roman" w:hAnsi="Times New Roman" w:cs="Times New Roman"/>
          <w:sz w:val="28"/>
          <w:szCs w:val="28"/>
        </w:rPr>
        <w:t xml:space="preserve"> </w:t>
      </w:r>
      <w:r w:rsidR="00304A94" w:rsidRPr="00505176">
        <w:rPr>
          <w:rFonts w:ascii="Times New Roman" w:hAnsi="Times New Roman" w:cs="Times New Roman"/>
          <w:sz w:val="28"/>
          <w:szCs w:val="28"/>
        </w:rPr>
        <w:t>№</w:t>
      </w:r>
      <w:r w:rsidR="00D25CD9" w:rsidRPr="00505176">
        <w:rPr>
          <w:rFonts w:ascii="Times New Roman" w:hAnsi="Times New Roman" w:cs="Times New Roman"/>
          <w:sz w:val="28"/>
          <w:szCs w:val="28"/>
        </w:rPr>
        <w:t>20.</w:t>
      </w:r>
      <w:r w:rsidR="003217AE" w:rsidRPr="00505176">
        <w:rPr>
          <w:rFonts w:ascii="Times New Roman" w:hAnsi="Times New Roman" w:cs="Times New Roman"/>
          <w:sz w:val="28"/>
          <w:szCs w:val="28"/>
        </w:rPr>
        <w:t>ЧР.88.</w:t>
      </w:r>
      <w:proofErr w:type="gramStart"/>
      <w:r w:rsidR="003217AE" w:rsidRPr="00505176">
        <w:rPr>
          <w:rFonts w:ascii="Times New Roman" w:hAnsi="Times New Roman" w:cs="Times New Roman"/>
          <w:sz w:val="28"/>
          <w:szCs w:val="28"/>
        </w:rPr>
        <w:t>000.М.</w:t>
      </w:r>
      <w:proofErr w:type="gramEnd"/>
      <w:r w:rsidR="003217AE" w:rsidRPr="00505176">
        <w:rPr>
          <w:rFonts w:ascii="Times New Roman" w:hAnsi="Times New Roman" w:cs="Times New Roman"/>
          <w:sz w:val="28"/>
          <w:szCs w:val="28"/>
        </w:rPr>
        <w:t>000221.09.20</w:t>
      </w:r>
      <w:r w:rsidR="00304A94" w:rsidRPr="005051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71" w:rsidRPr="00505176" w:rsidRDefault="00304A94" w:rsidP="00E50C4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05176">
        <w:rPr>
          <w:rFonts w:ascii="Times New Roman" w:hAnsi="Times New Roman" w:cs="Times New Roman"/>
          <w:sz w:val="28"/>
          <w:szCs w:val="28"/>
        </w:rPr>
        <w:t xml:space="preserve">от </w:t>
      </w:r>
      <w:r w:rsidR="003217AE" w:rsidRPr="00505176">
        <w:rPr>
          <w:rFonts w:ascii="Times New Roman" w:hAnsi="Times New Roman" w:cs="Times New Roman"/>
          <w:sz w:val="28"/>
          <w:szCs w:val="28"/>
        </w:rPr>
        <w:t>01.09.2020 г</w:t>
      </w:r>
      <w:r w:rsidRPr="00505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965" w:rsidRPr="0062327B" w:rsidRDefault="005C6965" w:rsidP="0062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A71" w:rsidRPr="0062327B" w:rsidRDefault="00304A94" w:rsidP="006232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327B">
        <w:rPr>
          <w:rFonts w:ascii="Times New Roman" w:hAnsi="Times New Roman" w:cs="Times New Roman"/>
          <w:sz w:val="28"/>
          <w:szCs w:val="28"/>
        </w:rPr>
        <w:t xml:space="preserve">В </w:t>
      </w:r>
      <w:r w:rsidR="0072081E" w:rsidRPr="0062327B">
        <w:rPr>
          <w:rFonts w:ascii="Times New Roman" w:hAnsi="Times New Roman" w:cs="Times New Roman"/>
          <w:sz w:val="28"/>
          <w:szCs w:val="28"/>
        </w:rPr>
        <w:t>Техникум</w:t>
      </w:r>
      <w:r w:rsidRPr="0062327B">
        <w:rPr>
          <w:rFonts w:ascii="Times New Roman" w:hAnsi="Times New Roman" w:cs="Times New Roman"/>
          <w:sz w:val="28"/>
          <w:szCs w:val="28"/>
        </w:rPr>
        <w:t>е ведётся подготовка по следующим специальностям и профессиям:</w:t>
      </w:r>
    </w:p>
    <w:p w:rsidR="001E2A71" w:rsidRPr="0062327B" w:rsidRDefault="00304A94" w:rsidP="0062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623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71" w:rsidRPr="0062327B" w:rsidRDefault="00304A94" w:rsidP="006232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27B">
        <w:rPr>
          <w:rFonts w:ascii="Times New Roman" w:hAnsi="Times New Roman" w:cs="Times New Roman"/>
          <w:b/>
          <w:sz w:val="28"/>
          <w:szCs w:val="28"/>
        </w:rPr>
        <w:t>Подготовка специалистов среднего звена</w:t>
      </w:r>
    </w:p>
    <w:tbl>
      <w:tblPr>
        <w:tblStyle w:val="TableGrid"/>
        <w:tblW w:w="10063" w:type="dxa"/>
        <w:tblInd w:w="432" w:type="dxa"/>
        <w:tblCellMar>
          <w:top w:w="9" w:type="dxa"/>
          <w:left w:w="223" w:type="dxa"/>
          <w:right w:w="113" w:type="dxa"/>
        </w:tblCellMar>
        <w:tblLook w:val="04A0" w:firstRow="1" w:lastRow="0" w:firstColumn="1" w:lastColumn="0" w:noHBand="0" w:noVBand="1"/>
      </w:tblPr>
      <w:tblGrid>
        <w:gridCol w:w="2977"/>
        <w:gridCol w:w="7086"/>
      </w:tblGrid>
      <w:tr w:rsidR="002303D1" w:rsidRPr="0062327B">
        <w:trPr>
          <w:trHeight w:val="4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62327B" w:rsidRDefault="00304A94" w:rsidP="00623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3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327B">
              <w:rPr>
                <w:rFonts w:ascii="Times New Roman" w:hAnsi="Times New Roman" w:cs="Times New Roman"/>
                <w:b/>
                <w:sz w:val="28"/>
                <w:szCs w:val="28"/>
              </w:rPr>
              <w:t>Код специальности</w:t>
            </w:r>
            <w:r w:rsidRPr="0062327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62327B" w:rsidRDefault="00304A94" w:rsidP="006232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2327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специальности</w:t>
            </w:r>
            <w:r w:rsidRPr="0062327B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2327B" w:rsidRPr="0062327B" w:rsidTr="0087435E">
        <w:trPr>
          <w:trHeight w:val="2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7435E" w:rsidRDefault="004B4FBB" w:rsidP="00874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 xml:space="preserve">40.02.01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7435E" w:rsidRDefault="004B4FBB" w:rsidP="00874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  <w:r w:rsidR="00304A94" w:rsidRPr="00874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327B" w:rsidRPr="0062327B" w:rsidTr="0087435E">
        <w:trPr>
          <w:trHeight w:val="23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7435E" w:rsidRDefault="00304A94" w:rsidP="00874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 xml:space="preserve">38.02.01 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7435E" w:rsidRDefault="00304A94" w:rsidP="00874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бухгалтерский учет (по отраслям) </w:t>
            </w:r>
          </w:p>
        </w:tc>
      </w:tr>
      <w:tr w:rsidR="0062327B" w:rsidRPr="0062327B" w:rsidTr="0087435E">
        <w:trPr>
          <w:trHeight w:val="2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7435E" w:rsidRDefault="004B4FBB" w:rsidP="00874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>40.02.02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7435E" w:rsidRDefault="004B4FBB" w:rsidP="00874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</w:tr>
      <w:tr w:rsidR="0062327B" w:rsidRPr="0062327B" w:rsidTr="0087435E">
        <w:trPr>
          <w:trHeight w:val="2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7435E" w:rsidRDefault="004B4FBB" w:rsidP="00874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7435E" w:rsidRDefault="004B4FBB" w:rsidP="00874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</w:tbl>
    <w:p w:rsidR="001E2A71" w:rsidRPr="00C161E0" w:rsidRDefault="00304A94">
      <w:pPr>
        <w:pStyle w:val="2"/>
        <w:ind w:left="726" w:right="366"/>
        <w:rPr>
          <w:color w:val="auto"/>
        </w:rPr>
      </w:pPr>
      <w:r w:rsidRPr="00C161E0">
        <w:rPr>
          <w:color w:val="auto"/>
        </w:rPr>
        <w:t xml:space="preserve">Подготовка квалифицированных рабочих, служащих </w:t>
      </w:r>
    </w:p>
    <w:tbl>
      <w:tblPr>
        <w:tblStyle w:val="TableGrid"/>
        <w:tblW w:w="10063" w:type="dxa"/>
        <w:tblInd w:w="432" w:type="dxa"/>
        <w:tblCellMar>
          <w:top w:w="9" w:type="dxa"/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3020"/>
        <w:gridCol w:w="7043"/>
      </w:tblGrid>
      <w:tr w:rsidR="002303D1" w:rsidRPr="00C161E0">
        <w:trPr>
          <w:trHeight w:val="39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C161E0" w:rsidRDefault="00304A94">
            <w:pPr>
              <w:spacing w:after="0" w:line="259" w:lineRule="auto"/>
              <w:ind w:left="111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 xml:space="preserve"> </w:t>
            </w:r>
            <w:r w:rsidRPr="00C161E0">
              <w:rPr>
                <w:b/>
                <w:color w:val="auto"/>
              </w:rPr>
              <w:t>Код профессии</w:t>
            </w:r>
            <w:r w:rsidRPr="00C161E0">
              <w:rPr>
                <w:rFonts w:ascii="Courier New" w:eastAsia="Courier New" w:hAnsi="Courier New" w:cs="Courier New"/>
                <w:color w:val="auto"/>
                <w:sz w:val="24"/>
              </w:rPr>
              <w:t xml:space="preserve">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C161E0" w:rsidRDefault="00304A94">
            <w:pPr>
              <w:spacing w:after="0" w:line="259" w:lineRule="auto"/>
              <w:ind w:left="103" w:right="0" w:firstLine="0"/>
              <w:jc w:val="center"/>
              <w:rPr>
                <w:color w:val="auto"/>
              </w:rPr>
            </w:pPr>
            <w:r w:rsidRPr="00C161E0">
              <w:rPr>
                <w:b/>
                <w:color w:val="auto"/>
              </w:rPr>
              <w:t>Наименование профессии</w:t>
            </w:r>
            <w:r w:rsidRPr="00C161E0">
              <w:rPr>
                <w:rFonts w:ascii="Courier New" w:eastAsia="Courier New" w:hAnsi="Courier New" w:cs="Courier New"/>
                <w:color w:val="auto"/>
                <w:sz w:val="24"/>
              </w:rPr>
              <w:t xml:space="preserve"> </w:t>
            </w:r>
          </w:p>
        </w:tc>
      </w:tr>
      <w:tr w:rsidR="0087435E" w:rsidRPr="00C161E0" w:rsidTr="0087435E">
        <w:trPr>
          <w:trHeight w:val="17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7435E" w:rsidRDefault="00853D04" w:rsidP="00874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>34.01.01</w:t>
            </w:r>
            <w:r w:rsidR="00304A94" w:rsidRPr="00874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7435E" w:rsidRDefault="00304A94" w:rsidP="00874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3D04" w:rsidRPr="0087435E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7435E" w:rsidRPr="00C161E0" w:rsidTr="0087435E">
        <w:trPr>
          <w:trHeight w:val="17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7435E" w:rsidRDefault="00853D04" w:rsidP="00874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>09.01.03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7435E" w:rsidRDefault="0024767A" w:rsidP="00874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3D04" w:rsidRPr="0087435E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</w:tr>
      <w:tr w:rsidR="0087435E" w:rsidRPr="00C161E0" w:rsidTr="0087435E">
        <w:trPr>
          <w:trHeight w:val="6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97" w:rsidRPr="0087435E" w:rsidRDefault="001F4197" w:rsidP="00874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>09.01.03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97" w:rsidRPr="0087435E" w:rsidRDefault="001920B0" w:rsidP="00874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 xml:space="preserve">  Оператор информационных систем и ресурсов</w:t>
            </w:r>
          </w:p>
        </w:tc>
      </w:tr>
      <w:tr w:rsidR="0087435E" w:rsidRPr="00C161E0" w:rsidTr="0087435E">
        <w:trPr>
          <w:trHeight w:val="144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7435E" w:rsidRDefault="00853D04" w:rsidP="00874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>29.01.07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7435E" w:rsidRDefault="0024767A" w:rsidP="00874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43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53D04" w:rsidRPr="0087435E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</w:tr>
    </w:tbl>
    <w:p w:rsidR="001E2A71" w:rsidRPr="00C161E0" w:rsidRDefault="001E2A71">
      <w:pPr>
        <w:spacing w:after="0" w:line="259" w:lineRule="auto"/>
        <w:ind w:left="1093" w:right="0" w:firstLine="0"/>
        <w:jc w:val="center"/>
        <w:rPr>
          <w:color w:val="auto"/>
        </w:rPr>
      </w:pPr>
    </w:p>
    <w:p w:rsidR="001E2A71" w:rsidRPr="00416907" w:rsidRDefault="00416907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4A94" w:rsidRPr="00416907">
        <w:rPr>
          <w:rFonts w:ascii="Times New Roman" w:hAnsi="Times New Roman" w:cs="Times New Roman"/>
          <w:sz w:val="28"/>
          <w:szCs w:val="28"/>
        </w:rPr>
        <w:t xml:space="preserve">В основу деятельности </w:t>
      </w:r>
      <w:r w:rsidR="0072081E" w:rsidRPr="00416907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416907">
        <w:rPr>
          <w:rFonts w:ascii="Times New Roman" w:hAnsi="Times New Roman" w:cs="Times New Roman"/>
          <w:sz w:val="28"/>
          <w:szCs w:val="28"/>
        </w:rPr>
        <w:t xml:space="preserve">а положена законодательная база РФ по вопросам образования, воспитания, соблюдения охраны труда, требований ТБ и санитарно-гигиенических норм, трудового регулирования. </w:t>
      </w:r>
    </w:p>
    <w:p w:rsidR="001E2A71" w:rsidRPr="00416907" w:rsidRDefault="00416907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4A94" w:rsidRPr="00416907">
        <w:rPr>
          <w:rFonts w:ascii="Times New Roman" w:hAnsi="Times New Roman" w:cs="Times New Roman"/>
          <w:sz w:val="28"/>
          <w:szCs w:val="28"/>
        </w:rPr>
        <w:t xml:space="preserve">Цели деятельности </w:t>
      </w:r>
      <w:r w:rsidR="0072081E" w:rsidRPr="00416907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416907">
        <w:rPr>
          <w:rFonts w:ascii="Times New Roman" w:hAnsi="Times New Roman" w:cs="Times New Roman"/>
          <w:sz w:val="28"/>
          <w:szCs w:val="28"/>
        </w:rPr>
        <w:t xml:space="preserve">а: </w:t>
      </w:r>
    </w:p>
    <w:p w:rsidR="001E2A71" w:rsidRPr="00416907" w:rsidRDefault="00304A94" w:rsidP="00E50C4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 xml:space="preserve">создание необходимых условий для удовлетворения потребности личности в получении среднего профессионального образования, конкретной профессии соответствующего уровня квалификации и специальности, интеллектуальном, культурном, нравственном, физическом развитии; </w:t>
      </w:r>
    </w:p>
    <w:p w:rsidR="001E2A71" w:rsidRPr="00416907" w:rsidRDefault="00304A94" w:rsidP="00E50C4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 xml:space="preserve">удовлетворение потребности общества в специалистах со средним профессиональным образованием; </w:t>
      </w:r>
    </w:p>
    <w:p w:rsidR="001E2A71" w:rsidRPr="00416907" w:rsidRDefault="00304A94" w:rsidP="00E50C4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 xml:space="preserve">организация и проведение методических и творческих работ и исследований при наличии соответствующего материально-технического и кадрового </w:t>
      </w:r>
    </w:p>
    <w:p w:rsidR="001E2A71" w:rsidRPr="00416907" w:rsidRDefault="00304A94" w:rsidP="00E50C4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 xml:space="preserve">обеспечения; </w:t>
      </w:r>
    </w:p>
    <w:p w:rsidR="001E2A71" w:rsidRPr="00416907" w:rsidRDefault="00304A94" w:rsidP="00E50C4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>распространение знаний среди населения, повышение его образовательного и культурного уровня</w:t>
      </w:r>
      <w:r w:rsidR="00D01C23" w:rsidRPr="00416907">
        <w:rPr>
          <w:rFonts w:ascii="Times New Roman" w:hAnsi="Times New Roman" w:cs="Times New Roman"/>
          <w:sz w:val="28"/>
          <w:szCs w:val="28"/>
        </w:rPr>
        <w:t>.</w:t>
      </w:r>
      <w:r w:rsidRPr="0041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989" w:rsidRDefault="00D91989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A94" w:rsidRPr="00416907">
        <w:rPr>
          <w:rFonts w:ascii="Times New Roman" w:hAnsi="Times New Roman" w:cs="Times New Roman"/>
          <w:sz w:val="28"/>
          <w:szCs w:val="28"/>
        </w:rPr>
        <w:t xml:space="preserve">Имеющиеся для реализации каждой основной профессиональной образовательной программы условия соответствуют нормативам, установленным лицензией.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2A71" w:rsidRPr="00416907" w:rsidRDefault="00D91989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A94" w:rsidRPr="00416907">
        <w:rPr>
          <w:rFonts w:ascii="Times New Roman" w:hAnsi="Times New Roman" w:cs="Times New Roman"/>
          <w:sz w:val="28"/>
          <w:szCs w:val="28"/>
        </w:rPr>
        <w:t xml:space="preserve">Выполняются требования к минимальной оснащенности и оборудованию учебных помещений. Лицензионные требования в части условий, гарантирующих охрану здоровья обучающихся и сотрудников, выполняются и соответствуют установленным санитарным и гигиеническим нормам. </w:t>
      </w:r>
    </w:p>
    <w:p w:rsidR="001E2A71" w:rsidRPr="00416907" w:rsidRDefault="00304A94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71" w:rsidRPr="00416907" w:rsidRDefault="00304A94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 w:rsidR="0072081E" w:rsidRPr="00416907">
        <w:rPr>
          <w:rFonts w:ascii="Times New Roman" w:hAnsi="Times New Roman" w:cs="Times New Roman"/>
          <w:sz w:val="28"/>
          <w:szCs w:val="28"/>
        </w:rPr>
        <w:t>Техникум</w:t>
      </w:r>
      <w:r w:rsidRPr="00416907">
        <w:rPr>
          <w:rFonts w:ascii="Times New Roman" w:hAnsi="Times New Roman" w:cs="Times New Roman"/>
          <w:sz w:val="28"/>
          <w:szCs w:val="28"/>
        </w:rPr>
        <w:t>е осуществляется только по специально</w:t>
      </w:r>
      <w:r w:rsidR="00FB590E" w:rsidRPr="00416907">
        <w:rPr>
          <w:rFonts w:ascii="Times New Roman" w:hAnsi="Times New Roman" w:cs="Times New Roman"/>
          <w:sz w:val="28"/>
          <w:szCs w:val="28"/>
        </w:rPr>
        <w:t>стям и профессиям, определенным</w:t>
      </w:r>
      <w:r w:rsidRPr="00416907">
        <w:rPr>
          <w:rFonts w:ascii="Times New Roman" w:hAnsi="Times New Roman" w:cs="Times New Roman"/>
          <w:sz w:val="28"/>
          <w:szCs w:val="28"/>
        </w:rPr>
        <w:t xml:space="preserve"> лицензией. </w:t>
      </w:r>
    </w:p>
    <w:p w:rsidR="0075714B" w:rsidRPr="00416907" w:rsidRDefault="0075714B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2A71" w:rsidRPr="00416907" w:rsidRDefault="0072081E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416907">
        <w:rPr>
          <w:rFonts w:ascii="Times New Roman" w:hAnsi="Times New Roman" w:cs="Times New Roman"/>
          <w:sz w:val="28"/>
          <w:szCs w:val="28"/>
        </w:rPr>
        <w:t xml:space="preserve"> осуществляет следующие основные виды деятельности: </w:t>
      </w:r>
    </w:p>
    <w:p w:rsidR="001E2A71" w:rsidRPr="00416907" w:rsidRDefault="00304A94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>­</w:t>
      </w:r>
      <w:r w:rsidRPr="0041690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6907">
        <w:rPr>
          <w:rFonts w:ascii="Times New Roman" w:hAnsi="Times New Roman" w:cs="Times New Roman"/>
          <w:sz w:val="28"/>
          <w:szCs w:val="28"/>
        </w:rPr>
        <w:t xml:space="preserve">самостоятельно, с учетом ФГОС СПО разрабатывать, принимать, реализовывать образовательные программы среднего профессионального образования – программы </w:t>
      </w:r>
      <w:r w:rsidRPr="00416907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квалифицированных рабочих, служащих и программы подготовки специалистов среднего звена; </w:t>
      </w:r>
    </w:p>
    <w:p w:rsidR="001E2A71" w:rsidRPr="00416907" w:rsidRDefault="00304A94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>­</w:t>
      </w:r>
      <w:r w:rsidRPr="0041690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6907">
        <w:rPr>
          <w:rFonts w:ascii="Times New Roman" w:hAnsi="Times New Roman" w:cs="Times New Roman"/>
          <w:sz w:val="28"/>
          <w:szCs w:val="28"/>
        </w:rPr>
        <w:t xml:space="preserve">выбор организаций </w:t>
      </w:r>
      <w:r w:rsidR="007A6E34" w:rsidRPr="00416907">
        <w:rPr>
          <w:rFonts w:ascii="Times New Roman" w:hAnsi="Times New Roman" w:cs="Times New Roman"/>
          <w:sz w:val="28"/>
          <w:szCs w:val="28"/>
        </w:rPr>
        <w:t>с. Ножай-Юрт</w:t>
      </w:r>
      <w:r w:rsidRPr="00416907">
        <w:rPr>
          <w:rFonts w:ascii="Times New Roman" w:hAnsi="Times New Roman" w:cs="Times New Roman"/>
          <w:sz w:val="28"/>
          <w:szCs w:val="28"/>
        </w:rPr>
        <w:t xml:space="preserve"> и </w:t>
      </w:r>
      <w:r w:rsidR="0016645E" w:rsidRPr="00416907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416907">
        <w:rPr>
          <w:rFonts w:ascii="Times New Roman" w:hAnsi="Times New Roman" w:cs="Times New Roman"/>
          <w:sz w:val="28"/>
          <w:szCs w:val="28"/>
        </w:rPr>
        <w:t xml:space="preserve">, осуществляющих деятельность, соответствующую профилю реализуемых </w:t>
      </w:r>
      <w:r w:rsidR="0072081E" w:rsidRPr="00416907">
        <w:rPr>
          <w:rFonts w:ascii="Times New Roman" w:hAnsi="Times New Roman" w:cs="Times New Roman"/>
          <w:sz w:val="28"/>
          <w:szCs w:val="28"/>
        </w:rPr>
        <w:t>Техникум</w:t>
      </w:r>
      <w:r w:rsidR="007A6E34" w:rsidRPr="00416907">
        <w:rPr>
          <w:rFonts w:ascii="Times New Roman" w:hAnsi="Times New Roman" w:cs="Times New Roman"/>
          <w:sz w:val="28"/>
          <w:szCs w:val="28"/>
        </w:rPr>
        <w:t>о</w:t>
      </w:r>
      <w:r w:rsidR="00FB590E" w:rsidRPr="00416907">
        <w:rPr>
          <w:rFonts w:ascii="Times New Roman" w:hAnsi="Times New Roman" w:cs="Times New Roman"/>
          <w:sz w:val="28"/>
          <w:szCs w:val="28"/>
        </w:rPr>
        <w:t>м образовательных программ</w:t>
      </w:r>
      <w:r w:rsidRPr="00416907">
        <w:rPr>
          <w:rFonts w:ascii="Times New Roman" w:hAnsi="Times New Roman" w:cs="Times New Roman"/>
          <w:sz w:val="28"/>
          <w:szCs w:val="28"/>
        </w:rPr>
        <w:t xml:space="preserve"> для со</w:t>
      </w:r>
      <w:r w:rsidR="003E3D1C" w:rsidRPr="00416907">
        <w:rPr>
          <w:rFonts w:ascii="Times New Roman" w:hAnsi="Times New Roman" w:cs="Times New Roman"/>
          <w:sz w:val="28"/>
          <w:szCs w:val="28"/>
        </w:rPr>
        <w:t>здания баз  практики, заключения</w:t>
      </w:r>
      <w:r w:rsidRPr="00416907">
        <w:rPr>
          <w:rFonts w:ascii="Times New Roman" w:hAnsi="Times New Roman" w:cs="Times New Roman"/>
          <w:sz w:val="28"/>
          <w:szCs w:val="28"/>
        </w:rPr>
        <w:t xml:space="preserve"> договоров о прак</w:t>
      </w:r>
      <w:r w:rsidR="00FB590E" w:rsidRPr="00416907">
        <w:rPr>
          <w:rFonts w:ascii="Times New Roman" w:hAnsi="Times New Roman" w:cs="Times New Roman"/>
          <w:sz w:val="28"/>
          <w:szCs w:val="28"/>
        </w:rPr>
        <w:t>тической подготовке обучающихся</w:t>
      </w:r>
      <w:r w:rsidRPr="00416907">
        <w:rPr>
          <w:rFonts w:ascii="Times New Roman" w:hAnsi="Times New Roman" w:cs="Times New Roman"/>
          <w:sz w:val="28"/>
          <w:szCs w:val="28"/>
        </w:rPr>
        <w:t xml:space="preserve"> по профилю специальности и профессии в соответствии с Положением о практической подготовке обучающихся, утверждённым приказом  Министерства науки и высшего образования  Российской Федерации и Министерства просвещения  Российской Федерации № 885/390 от 11 сентября 2020</w:t>
      </w:r>
      <w:r w:rsidR="00CB352C" w:rsidRPr="00416907">
        <w:rPr>
          <w:rFonts w:ascii="Times New Roman" w:hAnsi="Times New Roman" w:cs="Times New Roman"/>
          <w:sz w:val="28"/>
          <w:szCs w:val="28"/>
        </w:rPr>
        <w:t xml:space="preserve"> </w:t>
      </w:r>
      <w:r w:rsidR="003E3D1C" w:rsidRPr="00416907">
        <w:rPr>
          <w:rFonts w:ascii="Times New Roman" w:hAnsi="Times New Roman" w:cs="Times New Roman"/>
          <w:sz w:val="28"/>
          <w:szCs w:val="28"/>
        </w:rPr>
        <w:t>г.;</w:t>
      </w:r>
    </w:p>
    <w:p w:rsidR="001E2A71" w:rsidRPr="00416907" w:rsidRDefault="00304A94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>­</w:t>
      </w:r>
      <w:r w:rsidRPr="0041690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6907">
        <w:rPr>
          <w:rFonts w:ascii="Times New Roman" w:hAnsi="Times New Roman" w:cs="Times New Roman"/>
          <w:sz w:val="28"/>
          <w:szCs w:val="28"/>
        </w:rPr>
        <w:t xml:space="preserve">осуществление обучения и воспитания в интересах личности, общества, государства, обеспечение охраны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образования; </w:t>
      </w:r>
    </w:p>
    <w:p w:rsidR="001E2A71" w:rsidRPr="00416907" w:rsidRDefault="00304A94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>­</w:t>
      </w:r>
      <w:r w:rsidRPr="0041690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6907">
        <w:rPr>
          <w:rFonts w:ascii="Times New Roman" w:hAnsi="Times New Roman" w:cs="Times New Roman"/>
          <w:sz w:val="28"/>
          <w:szCs w:val="28"/>
        </w:rPr>
        <w:t xml:space="preserve">создание специальных условий обучения детей с ограниченными возможностями здоровья, детей – инвалидов; </w:t>
      </w:r>
    </w:p>
    <w:p w:rsidR="001E2A71" w:rsidRPr="00416907" w:rsidRDefault="00304A94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>­</w:t>
      </w:r>
      <w:r w:rsidRPr="0041690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33053" w:rsidRPr="00416907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416907">
        <w:rPr>
          <w:rFonts w:ascii="Times New Roman" w:hAnsi="Times New Roman" w:cs="Times New Roman"/>
          <w:sz w:val="28"/>
          <w:szCs w:val="28"/>
        </w:rPr>
        <w:t xml:space="preserve">и </w:t>
      </w:r>
      <w:r w:rsidRPr="00416907">
        <w:rPr>
          <w:rFonts w:ascii="Times New Roman" w:hAnsi="Times New Roman" w:cs="Times New Roman"/>
          <w:sz w:val="28"/>
          <w:szCs w:val="28"/>
        </w:rPr>
        <w:tab/>
        <w:t xml:space="preserve">совершенствование </w:t>
      </w:r>
      <w:r w:rsidRPr="00416907">
        <w:rPr>
          <w:rFonts w:ascii="Times New Roman" w:hAnsi="Times New Roman" w:cs="Times New Roman"/>
          <w:sz w:val="28"/>
          <w:szCs w:val="28"/>
        </w:rPr>
        <w:tab/>
        <w:t xml:space="preserve">методик </w:t>
      </w:r>
      <w:r w:rsidRPr="00416907">
        <w:rPr>
          <w:rFonts w:ascii="Times New Roman" w:hAnsi="Times New Roman" w:cs="Times New Roman"/>
          <w:sz w:val="28"/>
          <w:szCs w:val="28"/>
        </w:rPr>
        <w:tab/>
        <w:t>образовательного</w:t>
      </w:r>
      <w:r w:rsidR="00FD4243" w:rsidRPr="00416907">
        <w:rPr>
          <w:rFonts w:ascii="Times New Roman" w:hAnsi="Times New Roman" w:cs="Times New Roman"/>
          <w:sz w:val="28"/>
          <w:szCs w:val="28"/>
        </w:rPr>
        <w:t xml:space="preserve"> </w:t>
      </w:r>
      <w:r w:rsidRPr="00416907">
        <w:rPr>
          <w:rFonts w:ascii="Times New Roman" w:hAnsi="Times New Roman" w:cs="Times New Roman"/>
          <w:sz w:val="28"/>
          <w:szCs w:val="28"/>
        </w:rPr>
        <w:t>процесса и образовательных технол</w:t>
      </w:r>
      <w:r w:rsidR="00733053" w:rsidRPr="00416907">
        <w:rPr>
          <w:rFonts w:ascii="Times New Roman" w:hAnsi="Times New Roman" w:cs="Times New Roman"/>
          <w:sz w:val="28"/>
          <w:szCs w:val="28"/>
        </w:rPr>
        <w:t xml:space="preserve">огий, в том числе дистанционных </w:t>
      </w:r>
      <w:r w:rsidRPr="00416907">
        <w:rPr>
          <w:rFonts w:ascii="Times New Roman" w:hAnsi="Times New Roman" w:cs="Times New Roman"/>
          <w:sz w:val="28"/>
          <w:szCs w:val="28"/>
        </w:rPr>
        <w:t xml:space="preserve">образовательных технологий; </w:t>
      </w:r>
    </w:p>
    <w:p w:rsidR="001E2A71" w:rsidRPr="00416907" w:rsidRDefault="00304A94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>­</w:t>
      </w:r>
      <w:r w:rsidRPr="0041690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6907">
        <w:rPr>
          <w:rFonts w:ascii="Times New Roman" w:hAnsi="Times New Roman" w:cs="Times New Roman"/>
          <w:sz w:val="28"/>
          <w:szCs w:val="28"/>
        </w:rPr>
        <w:t xml:space="preserve">разработка и утверждение образовательных программ и учебных планов; </w:t>
      </w:r>
    </w:p>
    <w:p w:rsidR="001E2A71" w:rsidRPr="00416907" w:rsidRDefault="00304A94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>­</w:t>
      </w:r>
      <w:r w:rsidRPr="0041690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6907">
        <w:rPr>
          <w:rFonts w:ascii="Times New Roman" w:hAnsi="Times New Roman" w:cs="Times New Roman"/>
          <w:sz w:val="28"/>
          <w:szCs w:val="28"/>
        </w:rPr>
        <w:t xml:space="preserve">разработка и утверждение рабочих программ учебных курсов, предметов, дисциплин (модулей); </w:t>
      </w:r>
    </w:p>
    <w:p w:rsidR="001E2A71" w:rsidRPr="00416907" w:rsidRDefault="00304A94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>­</w:t>
      </w:r>
      <w:r w:rsidRPr="0041690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6907">
        <w:rPr>
          <w:rFonts w:ascii="Times New Roman" w:hAnsi="Times New Roman" w:cs="Times New Roman"/>
          <w:sz w:val="28"/>
          <w:szCs w:val="28"/>
        </w:rPr>
        <w:t xml:space="preserve">разработка и утверждение календарных учебных графиков; </w:t>
      </w:r>
    </w:p>
    <w:p w:rsidR="001E2A71" w:rsidRPr="00416907" w:rsidRDefault="00304A94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>­</w:t>
      </w:r>
      <w:r w:rsidR="00855A37" w:rsidRPr="0041690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6907">
        <w:rPr>
          <w:rFonts w:ascii="Times New Roman" w:hAnsi="Times New Roman" w:cs="Times New Roman"/>
          <w:sz w:val="28"/>
          <w:szCs w:val="28"/>
        </w:rPr>
        <w:t xml:space="preserve">выбор и реализация системы оценок, форм, порядка и периодичности промежуточной аттестации; </w:t>
      </w:r>
    </w:p>
    <w:p w:rsidR="001E2A71" w:rsidRPr="00416907" w:rsidRDefault="00304A94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>­</w:t>
      </w:r>
      <w:r w:rsidR="00733053" w:rsidRPr="0041690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41690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16907">
        <w:rPr>
          <w:rFonts w:ascii="Times New Roman" w:hAnsi="Times New Roman" w:cs="Times New Roman"/>
          <w:sz w:val="28"/>
          <w:szCs w:val="28"/>
        </w:rPr>
        <w:t xml:space="preserve"> работы среди обучающихся в общеобразовательных учреждениях; </w:t>
      </w:r>
    </w:p>
    <w:p w:rsidR="001E2A71" w:rsidRPr="00416907" w:rsidRDefault="00304A94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>­</w:t>
      </w:r>
      <w:r w:rsidRPr="0041690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6907">
        <w:rPr>
          <w:rFonts w:ascii="Times New Roman" w:hAnsi="Times New Roman" w:cs="Times New Roman"/>
          <w:sz w:val="28"/>
          <w:szCs w:val="28"/>
        </w:rPr>
        <w:t xml:space="preserve">мониторинг трудоустройства выпускников; </w:t>
      </w:r>
    </w:p>
    <w:p w:rsidR="001E2A71" w:rsidRPr="00416907" w:rsidRDefault="00304A94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>­</w:t>
      </w:r>
      <w:r w:rsidRPr="0041690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6907">
        <w:rPr>
          <w:rFonts w:ascii="Times New Roman" w:hAnsi="Times New Roman" w:cs="Times New Roman"/>
          <w:sz w:val="28"/>
          <w:szCs w:val="28"/>
        </w:rPr>
        <w:t xml:space="preserve">выявление обучающихся, находящихся в социально-опасном положении, а также не посещающих или систематически пропускающих по неуважительным причинам занятия, осуществление мер по их воспитанию, получению ими образования в </w:t>
      </w:r>
      <w:r w:rsidR="00733053" w:rsidRPr="00416907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416907">
        <w:rPr>
          <w:rFonts w:ascii="Times New Roman" w:hAnsi="Times New Roman" w:cs="Times New Roman"/>
          <w:sz w:val="28"/>
          <w:szCs w:val="28"/>
        </w:rPr>
        <w:t xml:space="preserve">реализуемых образовательных программ; </w:t>
      </w:r>
    </w:p>
    <w:p w:rsidR="001E2A71" w:rsidRPr="00416907" w:rsidRDefault="00304A94" w:rsidP="004169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6907">
        <w:rPr>
          <w:rFonts w:ascii="Times New Roman" w:hAnsi="Times New Roman" w:cs="Times New Roman"/>
          <w:sz w:val="28"/>
          <w:szCs w:val="28"/>
        </w:rPr>
        <w:t>­</w:t>
      </w:r>
      <w:r w:rsidRPr="0041690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16907">
        <w:rPr>
          <w:rFonts w:ascii="Times New Roman" w:hAnsi="Times New Roman" w:cs="Times New Roman"/>
          <w:sz w:val="28"/>
          <w:szCs w:val="28"/>
        </w:rPr>
        <w:t>выявление семей, находящихся в</w:t>
      </w:r>
      <w:r w:rsidR="00733053" w:rsidRPr="00416907">
        <w:rPr>
          <w:rFonts w:ascii="Times New Roman" w:hAnsi="Times New Roman" w:cs="Times New Roman"/>
          <w:sz w:val="28"/>
          <w:szCs w:val="28"/>
        </w:rPr>
        <w:t xml:space="preserve"> социально-опасном положении, </w:t>
      </w:r>
      <w:r w:rsidRPr="00416907">
        <w:rPr>
          <w:rFonts w:ascii="Times New Roman" w:hAnsi="Times New Roman" w:cs="Times New Roman"/>
          <w:sz w:val="28"/>
          <w:szCs w:val="28"/>
        </w:rPr>
        <w:t xml:space="preserve">оказание им содействия в обучении и воспитании детей. </w:t>
      </w:r>
    </w:p>
    <w:p w:rsidR="00D91989" w:rsidRDefault="00304A94" w:rsidP="00771A52">
      <w:pPr>
        <w:spacing w:after="28" w:line="259" w:lineRule="auto"/>
        <w:ind w:left="1788" w:right="0" w:firstLine="0"/>
        <w:jc w:val="left"/>
        <w:rPr>
          <w:rFonts w:ascii="Calibri" w:eastAsia="Calibri" w:hAnsi="Calibri" w:cs="Calibri"/>
          <w:b/>
          <w:color w:val="auto"/>
          <w:szCs w:val="28"/>
        </w:rPr>
      </w:pPr>
      <w:r w:rsidRPr="00C161E0">
        <w:rPr>
          <w:b/>
          <w:color w:val="auto"/>
        </w:rPr>
        <w:t xml:space="preserve"> </w:t>
      </w:r>
      <w:r w:rsidRPr="00C161E0">
        <w:rPr>
          <w:rFonts w:ascii="Calibri" w:eastAsia="Calibri" w:hAnsi="Calibri" w:cs="Calibri"/>
          <w:b/>
          <w:color w:val="auto"/>
          <w:szCs w:val="28"/>
        </w:rPr>
        <w:tab/>
      </w:r>
    </w:p>
    <w:p w:rsidR="001E2A71" w:rsidRPr="00C161E0" w:rsidRDefault="00304A94" w:rsidP="00771A52">
      <w:pPr>
        <w:spacing w:after="28" w:line="259" w:lineRule="auto"/>
        <w:ind w:left="1788" w:right="0" w:firstLine="0"/>
        <w:jc w:val="left"/>
        <w:rPr>
          <w:b/>
          <w:color w:val="auto"/>
          <w:szCs w:val="28"/>
        </w:rPr>
      </w:pPr>
      <w:r w:rsidRPr="00C161E0">
        <w:rPr>
          <w:b/>
          <w:color w:val="auto"/>
          <w:szCs w:val="28"/>
        </w:rPr>
        <w:t>2.</w:t>
      </w:r>
      <w:r w:rsidRPr="00C161E0">
        <w:rPr>
          <w:rFonts w:ascii="Arial" w:eastAsia="Arial" w:hAnsi="Arial" w:cs="Arial"/>
          <w:b/>
          <w:color w:val="auto"/>
          <w:szCs w:val="28"/>
        </w:rPr>
        <w:t xml:space="preserve"> </w:t>
      </w:r>
      <w:r w:rsidRPr="00C161E0">
        <w:rPr>
          <w:rFonts w:ascii="Arial" w:eastAsia="Arial" w:hAnsi="Arial" w:cs="Arial"/>
          <w:b/>
          <w:color w:val="auto"/>
          <w:szCs w:val="28"/>
        </w:rPr>
        <w:tab/>
      </w:r>
      <w:r w:rsidRPr="00C161E0">
        <w:rPr>
          <w:b/>
          <w:color w:val="auto"/>
          <w:szCs w:val="28"/>
        </w:rPr>
        <w:t xml:space="preserve">Система управления образовательным учреждением </w:t>
      </w:r>
    </w:p>
    <w:p w:rsidR="0043036D" w:rsidRPr="00E22DD3" w:rsidRDefault="00E22DD3" w:rsidP="00E22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Система управления в </w:t>
      </w:r>
      <w:r w:rsidR="0072081E" w:rsidRPr="00E22DD3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е сформирована в соответствии с Федеральным законом Российской Федерации от 29.12.2012 №273 – ФЗ «Об образовании в Российской Федерации»; </w:t>
      </w:r>
    </w:p>
    <w:p w:rsidR="001E2A71" w:rsidRPr="00E22DD3" w:rsidRDefault="00E22DD3" w:rsidP="00E22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образовательным программам среднего профессионального образования (утвержден приказом Минобразования и науки Российской Федерации от 14.06.2013 № 464) и осуществляется в соответствии с федеральными законами и иными нормативно-правовыми актами, Уставом </w:t>
      </w:r>
      <w:r w:rsidR="0072081E" w:rsidRPr="00E22DD3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1E2A71" w:rsidRPr="00E22DD3" w:rsidRDefault="00E22DD3" w:rsidP="00E22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Система управления в </w:t>
      </w:r>
      <w:r w:rsidR="0072081E" w:rsidRPr="00E22DD3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е ориентирована на участников образовательного процесса: обучающихся, их родителей, социальных партнеров, сотрудников </w:t>
      </w:r>
      <w:r w:rsidR="0072081E" w:rsidRPr="00E22DD3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1E2A71" w:rsidRPr="00E22DD3" w:rsidRDefault="00E22DD3" w:rsidP="00E22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В целях совершенствования структуры управления в </w:t>
      </w:r>
      <w:r w:rsidR="0072081E" w:rsidRPr="00E22DD3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е выделены подразделения, обеспечивающие реализацию и контроль профессиональных образовательных программ, состояния материальной базы и финансирования по направлениям: учебно-методической и учебно-производственной работы, профессиональной подготовки, воспитательной деятельности. </w:t>
      </w:r>
    </w:p>
    <w:p w:rsidR="001E2A71" w:rsidRPr="00E22DD3" w:rsidRDefault="00416907" w:rsidP="00E22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2081E" w:rsidRPr="00E22DD3">
        <w:rPr>
          <w:rFonts w:ascii="Times New Roman" w:hAnsi="Times New Roman" w:cs="Times New Roman"/>
          <w:sz w:val="28"/>
          <w:szCs w:val="28"/>
        </w:rPr>
        <w:t>Техникум</w:t>
      </w:r>
      <w:r w:rsidR="008044D0" w:rsidRPr="00E22DD3">
        <w:rPr>
          <w:rFonts w:ascii="Times New Roman" w:hAnsi="Times New Roman" w:cs="Times New Roman"/>
          <w:sz w:val="28"/>
          <w:szCs w:val="28"/>
        </w:rPr>
        <w:t>о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м осуществляется в соответствии с законодательством Российской Федерации и настоящим Уставом и строится на принципах единоначалия и самоуправления. </w:t>
      </w:r>
    </w:p>
    <w:p w:rsidR="001E2A71" w:rsidRPr="00E22DD3" w:rsidRDefault="00416907" w:rsidP="00E22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Коллегиальными органами управления </w:t>
      </w:r>
      <w:r w:rsidR="0072081E" w:rsidRPr="00E22DD3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а являются: Общее собрание работников и обучающихся </w:t>
      </w:r>
      <w:r w:rsidR="0072081E" w:rsidRPr="00E22DD3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а, совет </w:t>
      </w:r>
      <w:r w:rsidR="0072081E" w:rsidRPr="00E22DD3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а, Педагогический совет. В работе совета </w:t>
      </w:r>
      <w:r w:rsidR="0072081E" w:rsidRPr="00E22DD3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E22DD3">
        <w:rPr>
          <w:rFonts w:ascii="Times New Roman" w:hAnsi="Times New Roman" w:cs="Times New Roman"/>
          <w:sz w:val="28"/>
          <w:szCs w:val="28"/>
        </w:rPr>
        <w:t>а принимают уча</w:t>
      </w:r>
      <w:r w:rsidR="008044D0" w:rsidRPr="00E22DD3">
        <w:rPr>
          <w:rFonts w:ascii="Times New Roman" w:hAnsi="Times New Roman" w:cs="Times New Roman"/>
          <w:sz w:val="28"/>
          <w:szCs w:val="28"/>
        </w:rPr>
        <w:t xml:space="preserve">стие представители работников, 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обучающихся и социальных партнеров. </w:t>
      </w:r>
    </w:p>
    <w:p w:rsidR="001E2A71" w:rsidRPr="00E22DD3" w:rsidRDefault="00416907" w:rsidP="00E22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A94" w:rsidRPr="00E22DD3">
        <w:rPr>
          <w:rFonts w:ascii="Times New Roman" w:hAnsi="Times New Roman" w:cs="Times New Roman"/>
          <w:sz w:val="28"/>
          <w:szCs w:val="28"/>
        </w:rPr>
        <w:t>Для обеспечения коллегиальности в решении вопросов учебно-метод</w:t>
      </w:r>
      <w:r w:rsidR="00733053" w:rsidRPr="00E22DD3">
        <w:rPr>
          <w:rFonts w:ascii="Times New Roman" w:hAnsi="Times New Roman" w:cs="Times New Roman"/>
          <w:sz w:val="28"/>
          <w:szCs w:val="28"/>
        </w:rPr>
        <w:t>ической и воспитательной работы и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 физического воспитания обучающихся создан Педагогический совет, состав и деятельность которого определяются Положением, утвержденным приказом директора </w:t>
      </w:r>
      <w:r w:rsidR="0072081E" w:rsidRPr="00E22DD3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1E2A71" w:rsidRPr="00E22DD3" w:rsidRDefault="00416907" w:rsidP="00E22D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Система управления </w:t>
      </w:r>
      <w:r w:rsidR="00C04BD2" w:rsidRPr="00E22DD3">
        <w:rPr>
          <w:rFonts w:ascii="Times New Roman" w:hAnsi="Times New Roman" w:cs="Times New Roman"/>
          <w:sz w:val="28"/>
          <w:szCs w:val="28"/>
        </w:rPr>
        <w:t xml:space="preserve">ГБПОУ </w:t>
      </w:r>
      <w:r w:rsidR="003E3D1C" w:rsidRPr="00E22DD3">
        <w:rPr>
          <w:rFonts w:ascii="Times New Roman" w:hAnsi="Times New Roman" w:cs="Times New Roman"/>
          <w:sz w:val="28"/>
          <w:szCs w:val="28"/>
        </w:rPr>
        <w:t>«</w:t>
      </w:r>
      <w:r w:rsidR="00C04BD2" w:rsidRPr="00E22DD3">
        <w:rPr>
          <w:rFonts w:ascii="Times New Roman" w:hAnsi="Times New Roman" w:cs="Times New Roman"/>
          <w:sz w:val="28"/>
          <w:szCs w:val="28"/>
        </w:rPr>
        <w:t>НГТ</w:t>
      </w:r>
      <w:r w:rsidR="003E3D1C" w:rsidRPr="00E22DD3">
        <w:rPr>
          <w:rFonts w:ascii="Times New Roman" w:hAnsi="Times New Roman" w:cs="Times New Roman"/>
          <w:sz w:val="28"/>
          <w:szCs w:val="28"/>
        </w:rPr>
        <w:t>»</w:t>
      </w:r>
      <w:r w:rsidR="00C04BD2" w:rsidRPr="00E22DD3">
        <w:rPr>
          <w:rFonts w:ascii="Times New Roman" w:hAnsi="Times New Roman" w:cs="Times New Roman"/>
          <w:sz w:val="28"/>
          <w:szCs w:val="28"/>
        </w:rPr>
        <w:t xml:space="preserve"> 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сформирована и действует в соответствии с действующим законодательством в области образования и на основании Устава </w:t>
      </w:r>
      <w:r w:rsidR="0072081E" w:rsidRPr="00E22DD3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E22DD3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1E2A71" w:rsidRPr="00C161E0" w:rsidRDefault="00304A94">
      <w:pPr>
        <w:spacing w:after="30" w:line="259" w:lineRule="auto"/>
        <w:ind w:left="411" w:right="0" w:firstLine="0"/>
        <w:jc w:val="center"/>
        <w:rPr>
          <w:color w:val="auto"/>
        </w:rPr>
      </w:pPr>
      <w:r w:rsidRPr="00C161E0">
        <w:rPr>
          <w:color w:val="auto"/>
        </w:rPr>
        <w:t xml:space="preserve"> </w:t>
      </w:r>
    </w:p>
    <w:p w:rsidR="001E2A71" w:rsidRPr="00C161E0" w:rsidRDefault="00304A94" w:rsidP="00E50C4E">
      <w:pPr>
        <w:pStyle w:val="a5"/>
        <w:numPr>
          <w:ilvl w:val="0"/>
          <w:numId w:val="2"/>
        </w:numPr>
        <w:spacing w:after="248" w:line="270" w:lineRule="auto"/>
        <w:ind w:right="77"/>
        <w:jc w:val="left"/>
        <w:rPr>
          <w:color w:val="auto"/>
        </w:rPr>
      </w:pPr>
      <w:r w:rsidRPr="00C161E0">
        <w:rPr>
          <w:b/>
          <w:color w:val="auto"/>
        </w:rPr>
        <w:t xml:space="preserve">Содержание подготовки квалифицированных рабочих кадров и специалистов среднего звена. </w:t>
      </w:r>
    </w:p>
    <w:p w:rsidR="001E2A71" w:rsidRPr="00C161E0" w:rsidRDefault="00304A94">
      <w:pPr>
        <w:spacing w:after="3" w:line="270" w:lineRule="auto"/>
        <w:ind w:left="726" w:right="508"/>
        <w:jc w:val="center"/>
        <w:rPr>
          <w:color w:val="auto"/>
        </w:rPr>
      </w:pPr>
      <w:r w:rsidRPr="00C161E0">
        <w:rPr>
          <w:b/>
          <w:color w:val="auto"/>
        </w:rPr>
        <w:t xml:space="preserve">3.1. Структура и содержание образовательных программ. </w:t>
      </w:r>
    </w:p>
    <w:p w:rsidR="001E2A71" w:rsidRPr="007A1447" w:rsidRDefault="007A1447" w:rsidP="007A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A1447">
        <w:rPr>
          <w:rFonts w:ascii="Times New Roman" w:hAnsi="Times New Roman" w:cs="Times New Roman"/>
          <w:sz w:val="28"/>
          <w:szCs w:val="28"/>
        </w:rPr>
        <w:t>Подготовка квалифи</w:t>
      </w:r>
      <w:r w:rsidR="00015C65" w:rsidRPr="007A1447">
        <w:rPr>
          <w:rFonts w:ascii="Times New Roman" w:hAnsi="Times New Roman" w:cs="Times New Roman"/>
          <w:sz w:val="28"/>
          <w:szCs w:val="28"/>
        </w:rPr>
        <w:t xml:space="preserve">цированных рабочих, служащих и </w:t>
      </w:r>
      <w:r w:rsidR="00304A94" w:rsidRPr="007A1447">
        <w:rPr>
          <w:rFonts w:ascii="Times New Roman" w:hAnsi="Times New Roman" w:cs="Times New Roman"/>
          <w:sz w:val="28"/>
          <w:szCs w:val="28"/>
        </w:rPr>
        <w:t xml:space="preserve">специалистов в </w:t>
      </w:r>
      <w:r w:rsidR="0072081E" w:rsidRPr="007A1447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7A1447">
        <w:rPr>
          <w:rFonts w:ascii="Times New Roman" w:hAnsi="Times New Roman" w:cs="Times New Roman"/>
          <w:sz w:val="28"/>
          <w:szCs w:val="28"/>
        </w:rPr>
        <w:t xml:space="preserve">е осуществляется на основании образовательных программ подготовки квалифицированных рабочих, служащих и программ подготовки специалистов среднего звена, разработанных в соответствии с ФГОС СПО (далее ОП). </w:t>
      </w:r>
    </w:p>
    <w:p w:rsidR="001E2A71" w:rsidRPr="007A1447" w:rsidRDefault="007A1447" w:rsidP="007A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A1447">
        <w:rPr>
          <w:rFonts w:ascii="Times New Roman" w:hAnsi="Times New Roman" w:cs="Times New Roman"/>
          <w:sz w:val="28"/>
          <w:szCs w:val="28"/>
        </w:rPr>
        <w:t xml:space="preserve">ОП направлены на освоение общих и профессиональных компетенций, обеспечивающих готовность к реализации видов деятельности в соответствии с получаемой квалификацией по профессиям и специальностям.  </w:t>
      </w:r>
    </w:p>
    <w:p w:rsidR="001E2A71" w:rsidRPr="007A1447" w:rsidRDefault="007A1447" w:rsidP="007A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A94" w:rsidRPr="007A1447">
        <w:rPr>
          <w:rFonts w:ascii="Times New Roman" w:hAnsi="Times New Roman" w:cs="Times New Roman"/>
          <w:sz w:val="28"/>
          <w:szCs w:val="28"/>
        </w:rPr>
        <w:t>ОП по профессиям подготовки квалифицированных рабочих кадров и специальностям среднего звена представляет собой комплекс нормативно</w:t>
      </w:r>
      <w:r w:rsidR="00015C65" w:rsidRPr="007A1447">
        <w:rPr>
          <w:rFonts w:ascii="Times New Roman" w:hAnsi="Times New Roman" w:cs="Times New Roman"/>
          <w:sz w:val="28"/>
          <w:szCs w:val="28"/>
        </w:rPr>
        <w:t>-</w:t>
      </w:r>
      <w:r w:rsidR="00304A94" w:rsidRPr="007A1447">
        <w:rPr>
          <w:rFonts w:ascii="Times New Roman" w:hAnsi="Times New Roman" w:cs="Times New Roman"/>
          <w:sz w:val="28"/>
          <w:szCs w:val="28"/>
        </w:rPr>
        <w:t xml:space="preserve">методической документации, разработанный на основе ФГОС СПО с учетом регионального рынка труда, регламентирующий содержание, организацию и оценку качества подготовки обучающихся и выпускников.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A1447">
        <w:rPr>
          <w:rFonts w:ascii="Times New Roman" w:hAnsi="Times New Roman" w:cs="Times New Roman"/>
          <w:sz w:val="28"/>
          <w:szCs w:val="28"/>
        </w:rPr>
        <w:t xml:space="preserve">Образовательные программы среднего профессионального образования, реализуемые </w:t>
      </w:r>
      <w:r w:rsidR="0072081E" w:rsidRPr="007A1447">
        <w:rPr>
          <w:rFonts w:ascii="Times New Roman" w:hAnsi="Times New Roman" w:cs="Times New Roman"/>
          <w:sz w:val="28"/>
          <w:szCs w:val="28"/>
        </w:rPr>
        <w:t>Техникум</w:t>
      </w:r>
      <w:r w:rsidR="00015C65" w:rsidRPr="007A1447">
        <w:rPr>
          <w:rFonts w:ascii="Times New Roman" w:hAnsi="Times New Roman" w:cs="Times New Roman"/>
          <w:sz w:val="28"/>
          <w:szCs w:val="28"/>
        </w:rPr>
        <w:t>о</w:t>
      </w:r>
      <w:r w:rsidR="00304A94" w:rsidRPr="007A1447">
        <w:rPr>
          <w:rFonts w:ascii="Times New Roman" w:hAnsi="Times New Roman" w:cs="Times New Roman"/>
          <w:sz w:val="28"/>
          <w:szCs w:val="28"/>
        </w:rPr>
        <w:t xml:space="preserve">м, включают в себя учебный план, календарный учебный график, рабочие программы учебных дисциплин и профессиональных модулей, оценочные и методические материалы, иные компоненты, обеспечивающие обучение и воспитание студентов.  </w:t>
      </w:r>
    </w:p>
    <w:p w:rsidR="001E2A71" w:rsidRPr="007A1447" w:rsidRDefault="007A1447" w:rsidP="007A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A94" w:rsidRPr="007A1447">
        <w:rPr>
          <w:rFonts w:ascii="Times New Roman" w:hAnsi="Times New Roman" w:cs="Times New Roman"/>
          <w:sz w:val="28"/>
          <w:szCs w:val="28"/>
        </w:rPr>
        <w:t xml:space="preserve">ОП ежегодно пересматривается и обновляется в части содержания учебных планов, состава и содержания рабочих программ дисциплин, рабочих программ профессиональных модулей, программ учебной и производственной практик, методических материалов, обеспечивающих качество подготовки обучающихся.  </w:t>
      </w:r>
    </w:p>
    <w:p w:rsidR="001E2A71" w:rsidRPr="007A1447" w:rsidRDefault="00E22DD3" w:rsidP="007A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04A94" w:rsidRPr="007A1447">
        <w:rPr>
          <w:rFonts w:ascii="Times New Roman" w:hAnsi="Times New Roman" w:cs="Times New Roman"/>
          <w:sz w:val="28"/>
          <w:szCs w:val="28"/>
        </w:rPr>
        <w:t xml:space="preserve">Учебный план в </w:t>
      </w:r>
      <w:r w:rsidR="0072081E" w:rsidRPr="007A1447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7A1447">
        <w:rPr>
          <w:rFonts w:ascii="Times New Roman" w:hAnsi="Times New Roman" w:cs="Times New Roman"/>
          <w:sz w:val="28"/>
          <w:szCs w:val="28"/>
        </w:rPr>
        <w:t xml:space="preserve">е разрабатывается в соответствии с Федеральным законом Российской Федерации от 29 декабря 2012 г. N 273-Ф3 «Об образовании в Российской Федерации» и ФГОС СПО, составляется на нормативный срок освоения основных профессиональных образовательных программ и определяет качественные и количественные характеристики основной профессиональной образовательной программы по специальности и профессии; объемные параметры учебной нагрузки в целом, по годам обучения, по семестрам и по полугодиям; перечень учебных дисциплин, профессиональных модулей и их составных элементов (междисциплинарных курсов,  учебной и производственной практики); последовательность изучения учебных дисциплин и профессиональных модулей; виды учебных занятий; распределение различных форм промежуточной аттестации по годам обучения и по семестрам; объемные показатели подготовки и государственной итоговой аттестации.   </w:t>
      </w:r>
    </w:p>
    <w:p w:rsidR="001E2A71" w:rsidRPr="007A1447" w:rsidRDefault="00E22DD3" w:rsidP="007A14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A1447">
        <w:rPr>
          <w:rFonts w:ascii="Times New Roman" w:hAnsi="Times New Roman" w:cs="Times New Roman"/>
          <w:sz w:val="28"/>
          <w:szCs w:val="28"/>
        </w:rPr>
        <w:t xml:space="preserve">Все учебные планы по специальностям и профессиям отражают:  </w:t>
      </w:r>
    </w:p>
    <w:p w:rsidR="001E2A71" w:rsidRPr="007A1447" w:rsidRDefault="00304A94" w:rsidP="00E50C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447">
        <w:rPr>
          <w:rFonts w:ascii="Times New Roman" w:hAnsi="Times New Roman" w:cs="Times New Roman"/>
          <w:sz w:val="28"/>
          <w:szCs w:val="28"/>
        </w:rPr>
        <w:t xml:space="preserve">уровень подготовки среднего профессионального образования (базовый или углубленный);  </w:t>
      </w:r>
    </w:p>
    <w:p w:rsidR="001E2A71" w:rsidRPr="007A1447" w:rsidRDefault="00304A94" w:rsidP="00E50C4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447">
        <w:rPr>
          <w:rFonts w:ascii="Times New Roman" w:hAnsi="Times New Roman" w:cs="Times New Roman"/>
          <w:sz w:val="28"/>
          <w:szCs w:val="28"/>
        </w:rPr>
        <w:t xml:space="preserve">соответствующую квалификацию </w:t>
      </w:r>
    </w:p>
    <w:p w:rsidR="001E2A71" w:rsidRPr="00C161E0" w:rsidRDefault="00304A94">
      <w:pPr>
        <w:spacing w:after="0" w:line="259" w:lineRule="auto"/>
        <w:ind w:left="0" w:right="4" w:firstLine="0"/>
        <w:jc w:val="right"/>
        <w:rPr>
          <w:color w:val="auto"/>
        </w:rPr>
      </w:pPr>
      <w:r w:rsidRPr="00C161E0">
        <w:rPr>
          <w:color w:val="auto"/>
          <w:sz w:val="27"/>
        </w:rPr>
        <w:t xml:space="preserve">Таблица №1 </w:t>
      </w:r>
    </w:p>
    <w:tbl>
      <w:tblPr>
        <w:tblStyle w:val="TableGrid"/>
        <w:tblW w:w="10091" w:type="dxa"/>
        <w:tblInd w:w="252" w:type="dxa"/>
        <w:tblCellMar>
          <w:top w:w="8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153"/>
        <w:gridCol w:w="3353"/>
        <w:gridCol w:w="1750"/>
        <w:gridCol w:w="2835"/>
      </w:tblGrid>
      <w:tr w:rsidR="008C28DC" w:rsidRPr="00C161E0" w:rsidTr="008E2074">
        <w:trPr>
          <w:trHeight w:val="667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F813E3" w:rsidRDefault="00304A94">
            <w:pPr>
              <w:spacing w:after="0" w:line="259" w:lineRule="auto"/>
              <w:ind w:left="0" w:right="0" w:firstLine="17"/>
              <w:jc w:val="center"/>
              <w:rPr>
                <w:color w:val="auto"/>
                <w:sz w:val="24"/>
                <w:szCs w:val="24"/>
              </w:rPr>
            </w:pPr>
            <w:r w:rsidRPr="00F813E3">
              <w:rPr>
                <w:color w:val="auto"/>
                <w:sz w:val="24"/>
                <w:szCs w:val="24"/>
              </w:rPr>
              <w:t xml:space="preserve">Код специальности/ профессии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F813E3" w:rsidRDefault="00304A94">
            <w:pPr>
              <w:spacing w:after="58" w:line="237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F813E3">
              <w:rPr>
                <w:color w:val="auto"/>
                <w:sz w:val="24"/>
                <w:szCs w:val="24"/>
              </w:rPr>
              <w:t xml:space="preserve">Наименование специальности </w:t>
            </w:r>
          </w:p>
          <w:p w:rsidR="001E2A71" w:rsidRPr="00F813E3" w:rsidRDefault="00304A94">
            <w:pPr>
              <w:spacing w:after="0" w:line="259" w:lineRule="auto"/>
              <w:ind w:left="0" w:right="20" w:firstLine="0"/>
              <w:jc w:val="center"/>
              <w:rPr>
                <w:color w:val="auto"/>
                <w:sz w:val="24"/>
                <w:szCs w:val="24"/>
              </w:rPr>
            </w:pPr>
            <w:r w:rsidRPr="00F813E3">
              <w:rPr>
                <w:color w:val="auto"/>
                <w:sz w:val="24"/>
                <w:szCs w:val="24"/>
              </w:rPr>
              <w:t xml:space="preserve">/профессии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F813E3" w:rsidRDefault="00304A94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F813E3">
              <w:rPr>
                <w:color w:val="auto"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F813E3" w:rsidRDefault="00304A94">
            <w:pPr>
              <w:spacing w:after="0" w:line="259" w:lineRule="auto"/>
              <w:ind w:left="0" w:right="22" w:firstLine="0"/>
              <w:jc w:val="center"/>
              <w:rPr>
                <w:color w:val="auto"/>
                <w:sz w:val="24"/>
                <w:szCs w:val="24"/>
              </w:rPr>
            </w:pPr>
            <w:r w:rsidRPr="00F813E3">
              <w:rPr>
                <w:color w:val="auto"/>
                <w:sz w:val="24"/>
                <w:szCs w:val="24"/>
              </w:rPr>
              <w:t xml:space="preserve">Квалификация </w:t>
            </w:r>
          </w:p>
        </w:tc>
      </w:tr>
      <w:tr w:rsidR="008C28DC" w:rsidRPr="00C161E0" w:rsidTr="008E2074">
        <w:trPr>
          <w:trHeight w:val="334"/>
        </w:trPr>
        <w:tc>
          <w:tcPr>
            <w:tcW w:w="10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F813E3" w:rsidRDefault="00304A94">
            <w:pPr>
              <w:spacing w:after="0" w:line="259" w:lineRule="auto"/>
              <w:ind w:left="0" w:right="29" w:firstLine="0"/>
              <w:jc w:val="center"/>
              <w:rPr>
                <w:color w:val="auto"/>
                <w:sz w:val="24"/>
                <w:szCs w:val="24"/>
              </w:rPr>
            </w:pPr>
            <w:r w:rsidRPr="00F813E3">
              <w:rPr>
                <w:color w:val="auto"/>
                <w:sz w:val="24"/>
                <w:szCs w:val="24"/>
              </w:rPr>
              <w:t xml:space="preserve">Подготовка специалистов среднего звена (специальности) </w:t>
            </w:r>
          </w:p>
        </w:tc>
      </w:tr>
      <w:tr w:rsidR="008C28DC" w:rsidRPr="00C161E0" w:rsidTr="008E2074">
        <w:trPr>
          <w:trHeight w:val="46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3C" w:rsidRPr="00F813E3" w:rsidRDefault="00B03C3C" w:rsidP="00F81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3">
              <w:rPr>
                <w:rFonts w:ascii="Times New Roman" w:hAnsi="Times New Roman" w:cs="Times New Roman"/>
                <w:sz w:val="24"/>
                <w:szCs w:val="24"/>
              </w:rPr>
              <w:t xml:space="preserve">40.02.01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3C" w:rsidRPr="00F813E3" w:rsidRDefault="00B03C3C" w:rsidP="00F81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3">
              <w:rPr>
                <w:rFonts w:ascii="Times New Roman" w:hAnsi="Times New Roman" w:cs="Times New Roman"/>
                <w:sz w:val="24"/>
                <w:szCs w:val="24"/>
              </w:rPr>
              <w:t xml:space="preserve">Право и организация социального обеспечения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3C" w:rsidRPr="00F813E3" w:rsidRDefault="00B03C3C" w:rsidP="00F81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3"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3C" w:rsidRPr="00F813E3" w:rsidRDefault="00EE0C22" w:rsidP="00F81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3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r w:rsidR="00B03C3C" w:rsidRPr="00F813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C28DC" w:rsidRPr="00C161E0" w:rsidTr="008E2074">
        <w:trPr>
          <w:trHeight w:val="54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3C" w:rsidRPr="00F813E3" w:rsidRDefault="00B03C3C" w:rsidP="00F81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3">
              <w:rPr>
                <w:rFonts w:ascii="Times New Roman" w:hAnsi="Times New Roman" w:cs="Times New Roman"/>
                <w:sz w:val="24"/>
                <w:szCs w:val="24"/>
              </w:rPr>
              <w:t xml:space="preserve">38.02.01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3C" w:rsidRPr="00F813E3" w:rsidRDefault="00B03C3C" w:rsidP="00F81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3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бухгалтерский учет (по отраслям)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3C" w:rsidRPr="00F813E3" w:rsidRDefault="00B03C3C" w:rsidP="00F81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3"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3C" w:rsidRPr="00F813E3" w:rsidRDefault="00B03C3C" w:rsidP="00F81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3">
              <w:rPr>
                <w:rFonts w:ascii="Times New Roman" w:hAnsi="Times New Roman" w:cs="Times New Roman"/>
                <w:sz w:val="24"/>
                <w:szCs w:val="24"/>
              </w:rPr>
              <w:t>бухгалт</w:t>
            </w:r>
            <w:r w:rsidR="00EE0C22" w:rsidRPr="00F813E3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</w:tr>
      <w:tr w:rsidR="008C28DC" w:rsidRPr="00C161E0" w:rsidTr="008E2074">
        <w:trPr>
          <w:trHeight w:val="4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3C" w:rsidRPr="00F813E3" w:rsidRDefault="00B03C3C" w:rsidP="00F81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3">
              <w:rPr>
                <w:rFonts w:ascii="Times New Roman" w:hAnsi="Times New Roman" w:cs="Times New Roman"/>
                <w:sz w:val="24"/>
                <w:szCs w:val="24"/>
              </w:rPr>
              <w:t>40.02.02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3C" w:rsidRPr="00F813E3" w:rsidRDefault="00B03C3C" w:rsidP="00F81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3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3C" w:rsidRPr="00F813E3" w:rsidRDefault="00B03C3C" w:rsidP="00F81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3"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C3C" w:rsidRPr="00F813E3" w:rsidRDefault="00EE0C22" w:rsidP="00F81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3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  <w:r w:rsidR="00B03C3C" w:rsidRPr="00F81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28DC" w:rsidRPr="00C161E0" w:rsidTr="008E2074">
        <w:trPr>
          <w:trHeight w:val="502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F813E3" w:rsidRDefault="00CB352C" w:rsidP="00F81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3"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F813E3" w:rsidRDefault="00CB352C" w:rsidP="00F81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F813E3" w:rsidRDefault="00E11D4B" w:rsidP="00F81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3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F813E3" w:rsidRDefault="00CB352C" w:rsidP="00F81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3E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детей дошкольного возраста </w:t>
            </w:r>
          </w:p>
        </w:tc>
      </w:tr>
      <w:tr w:rsidR="008C28DC" w:rsidRPr="00C161E0" w:rsidTr="008E2074">
        <w:trPr>
          <w:trHeight w:val="656"/>
        </w:trPr>
        <w:tc>
          <w:tcPr>
            <w:tcW w:w="100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F813E3" w:rsidRDefault="00CB352C" w:rsidP="00CB352C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4"/>
                <w:szCs w:val="24"/>
              </w:rPr>
            </w:pPr>
            <w:r w:rsidRPr="00F813E3">
              <w:rPr>
                <w:color w:val="auto"/>
                <w:sz w:val="24"/>
                <w:szCs w:val="24"/>
              </w:rPr>
              <w:t>Подготовка квалифицированных рабочих и служащих среднего звена (профессии)</w:t>
            </w:r>
          </w:p>
        </w:tc>
      </w:tr>
      <w:tr w:rsidR="008C28DC" w:rsidRPr="00C161E0" w:rsidTr="008E2074">
        <w:trPr>
          <w:trHeight w:val="6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107904" w:rsidRDefault="00CB352C" w:rsidP="0010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4">
              <w:rPr>
                <w:rFonts w:ascii="Times New Roman" w:hAnsi="Times New Roman" w:cs="Times New Roman"/>
                <w:sz w:val="24"/>
                <w:szCs w:val="24"/>
              </w:rPr>
              <w:t>09.01.03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107904" w:rsidRDefault="00CB352C" w:rsidP="0010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4">
              <w:rPr>
                <w:rFonts w:ascii="Times New Roman" w:hAnsi="Times New Roman" w:cs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107904" w:rsidRDefault="00CB352C" w:rsidP="0010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4"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107904" w:rsidRDefault="00CB352C" w:rsidP="0010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4">
              <w:rPr>
                <w:rFonts w:ascii="Times New Roman" w:hAnsi="Times New Roman" w:cs="Times New Roman"/>
                <w:sz w:val="24"/>
                <w:szCs w:val="24"/>
              </w:rPr>
              <w:t>Оператор электронно-вычислительных и вычислительных машин</w:t>
            </w:r>
          </w:p>
        </w:tc>
      </w:tr>
      <w:tr w:rsidR="008C28DC" w:rsidRPr="00C161E0" w:rsidTr="008E2074">
        <w:trPr>
          <w:trHeight w:val="286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107904" w:rsidRDefault="00CB352C" w:rsidP="0010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4">
              <w:rPr>
                <w:rFonts w:ascii="Times New Roman" w:hAnsi="Times New Roman" w:cs="Times New Roman"/>
                <w:sz w:val="24"/>
                <w:szCs w:val="24"/>
              </w:rPr>
              <w:t>29.01.07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107904" w:rsidRDefault="00CB352C" w:rsidP="0010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4">
              <w:rPr>
                <w:rFonts w:ascii="Times New Roman" w:hAnsi="Times New Roman" w:cs="Times New Roman"/>
                <w:sz w:val="24"/>
                <w:szCs w:val="24"/>
              </w:rPr>
              <w:t xml:space="preserve">  Портной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107904" w:rsidRDefault="00CB352C" w:rsidP="0010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4"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107904" w:rsidRDefault="00CB352C" w:rsidP="0010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4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</w:tr>
      <w:tr w:rsidR="008C28DC" w:rsidRPr="00C161E0" w:rsidTr="008E2074">
        <w:trPr>
          <w:trHeight w:val="40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107904" w:rsidRDefault="00CB352C" w:rsidP="0010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4">
              <w:rPr>
                <w:rFonts w:ascii="Times New Roman" w:hAnsi="Times New Roman" w:cs="Times New Roman"/>
                <w:sz w:val="24"/>
                <w:szCs w:val="24"/>
              </w:rPr>
              <w:t xml:space="preserve">34.01.01 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107904" w:rsidRDefault="00CB352C" w:rsidP="0010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4">
              <w:rPr>
                <w:rFonts w:ascii="Times New Roman" w:hAnsi="Times New Roman" w:cs="Times New Roman"/>
                <w:sz w:val="24"/>
                <w:szCs w:val="24"/>
              </w:rPr>
              <w:t xml:space="preserve">Младшая медицинская сестра по уходу за больными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107904" w:rsidRDefault="00CB352C" w:rsidP="0010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4"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52C" w:rsidRPr="00107904" w:rsidRDefault="00CB352C" w:rsidP="0010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4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</w:tr>
      <w:tr w:rsidR="008C28DC" w:rsidRPr="00C161E0" w:rsidTr="008E2074">
        <w:trPr>
          <w:trHeight w:val="65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4A" w:rsidRPr="00107904" w:rsidRDefault="0072284A" w:rsidP="0010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4">
              <w:rPr>
                <w:rFonts w:ascii="Times New Roman" w:hAnsi="Times New Roman" w:cs="Times New Roman"/>
                <w:sz w:val="24"/>
                <w:szCs w:val="24"/>
              </w:rPr>
              <w:t>09.01.03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4A" w:rsidRPr="00107904" w:rsidRDefault="0072284A" w:rsidP="0010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4">
              <w:rPr>
                <w:rFonts w:ascii="Times New Roman" w:hAnsi="Times New Roman" w:cs="Times New Roman"/>
                <w:sz w:val="24"/>
                <w:szCs w:val="24"/>
              </w:rPr>
              <w:t>Оператор информационных систем и ресурсов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4A" w:rsidRPr="00107904" w:rsidRDefault="0072284A" w:rsidP="0010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4A" w:rsidRPr="00107904" w:rsidRDefault="0072284A" w:rsidP="001079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4">
              <w:rPr>
                <w:rFonts w:ascii="Times New Roman" w:hAnsi="Times New Roman" w:cs="Times New Roman"/>
                <w:sz w:val="24"/>
                <w:szCs w:val="24"/>
              </w:rPr>
              <w:t>Оператор информационных систем и ресурсов</w:t>
            </w:r>
          </w:p>
        </w:tc>
      </w:tr>
    </w:tbl>
    <w:p w:rsidR="00921B5E" w:rsidRPr="00C161E0" w:rsidRDefault="00921B5E">
      <w:pPr>
        <w:spacing w:after="28" w:line="262" w:lineRule="auto"/>
        <w:ind w:right="218"/>
        <w:jc w:val="right"/>
        <w:rPr>
          <w:color w:val="auto"/>
        </w:rPr>
      </w:pPr>
    </w:p>
    <w:p w:rsidR="008C28DC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Учебный план по специальности предусматривает изучение учебных циклов: 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общеобразовательный (общие, по выбору из обязательных предметных областей и дополнительные учебные дисциплины), если обучение осуществляется на базе основного общего образования; 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lastRenderedPageBreak/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общий гуманитарный и социально-экономический; 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математический и общий естественнонаучный;  </w:t>
      </w:r>
    </w:p>
    <w:p w:rsidR="001E2A71" w:rsidRPr="00107904" w:rsidRDefault="008C28DC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107904">
        <w:rPr>
          <w:rFonts w:ascii="Times New Roman" w:hAnsi="Times New Roman" w:cs="Times New Roman"/>
          <w:sz w:val="28"/>
          <w:szCs w:val="28"/>
        </w:rPr>
        <w:t>­</w:t>
      </w:r>
      <w:r w:rsidR="00304A94"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04A94" w:rsidRPr="00107904">
        <w:rPr>
          <w:rFonts w:ascii="Times New Roman" w:hAnsi="Times New Roman" w:cs="Times New Roman"/>
          <w:sz w:val="28"/>
          <w:szCs w:val="28"/>
        </w:rPr>
        <w:t xml:space="preserve">профессиональный (общепрофессиональных дисциплин и профессиональных модулей). 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Дисциплины учебного плана по профессии группируются по циклам:  </w:t>
      </w:r>
    </w:p>
    <w:p w:rsidR="001E2A71" w:rsidRPr="00107904" w:rsidRDefault="008C28DC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107904">
        <w:rPr>
          <w:rFonts w:ascii="Times New Roman" w:hAnsi="Times New Roman" w:cs="Times New Roman"/>
          <w:sz w:val="28"/>
          <w:szCs w:val="28"/>
        </w:rPr>
        <w:t>­</w:t>
      </w:r>
      <w:r w:rsidR="00304A94"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04A94" w:rsidRPr="00107904">
        <w:rPr>
          <w:rFonts w:ascii="Times New Roman" w:hAnsi="Times New Roman" w:cs="Times New Roman"/>
          <w:sz w:val="28"/>
          <w:szCs w:val="28"/>
        </w:rPr>
        <w:t xml:space="preserve">общеобразовательный цикл, включающий общие учебные дисциплины, учебные дисциплины по выбору из обязательных предметных областей, дополнительные учебные дисциплины; 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общепрофессиональный цикл; 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профессиональный цикл, включающий в себя профессиональные модули. 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Анализ содержания всех учебных планов свидетельствует о следующем: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>квалификация выпускников соответству</w:t>
      </w:r>
      <w:r w:rsidR="00733053" w:rsidRPr="00107904">
        <w:rPr>
          <w:rFonts w:ascii="Times New Roman" w:hAnsi="Times New Roman" w:cs="Times New Roman"/>
          <w:sz w:val="28"/>
          <w:szCs w:val="28"/>
        </w:rPr>
        <w:t>ет государственным требованиям;</w:t>
      </w:r>
    </w:p>
    <w:p w:rsidR="001E2A71" w:rsidRPr="00107904" w:rsidRDefault="008C28DC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107904">
        <w:rPr>
          <w:rFonts w:ascii="Times New Roman" w:hAnsi="Times New Roman" w:cs="Times New Roman"/>
          <w:sz w:val="28"/>
          <w:szCs w:val="28"/>
        </w:rPr>
        <w:t>­</w:t>
      </w:r>
      <w:r w:rsidR="00304A94"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04A94" w:rsidRPr="00107904">
        <w:rPr>
          <w:rFonts w:ascii="Times New Roman" w:hAnsi="Times New Roman" w:cs="Times New Roman"/>
          <w:sz w:val="28"/>
          <w:szCs w:val="28"/>
        </w:rPr>
        <w:t>нормативный срок освоения образовательных программ по всем формам</w:t>
      </w:r>
      <w:r w:rsidR="00733053" w:rsidRPr="00107904">
        <w:rPr>
          <w:rFonts w:ascii="Times New Roman" w:hAnsi="Times New Roman" w:cs="Times New Roman"/>
          <w:sz w:val="28"/>
          <w:szCs w:val="28"/>
        </w:rPr>
        <w:t xml:space="preserve"> обучения не превышает допустимый</w:t>
      </w:r>
      <w:r w:rsidR="00304A94" w:rsidRPr="001079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E2A71" w:rsidRPr="00107904" w:rsidRDefault="008C28DC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107904">
        <w:rPr>
          <w:rFonts w:ascii="Times New Roman" w:hAnsi="Times New Roman" w:cs="Times New Roman"/>
          <w:sz w:val="28"/>
          <w:szCs w:val="28"/>
        </w:rPr>
        <w:t>­</w:t>
      </w:r>
      <w:r w:rsidR="00304A94"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04A94" w:rsidRPr="00107904">
        <w:rPr>
          <w:rFonts w:ascii="Times New Roman" w:hAnsi="Times New Roman" w:cs="Times New Roman"/>
          <w:sz w:val="28"/>
          <w:szCs w:val="28"/>
        </w:rPr>
        <w:t>объем каникулярного времени за весь период обучения соответствует по общей продолжительности нормативам, уст</w:t>
      </w:r>
      <w:r w:rsidR="00DB3F08" w:rsidRPr="00107904">
        <w:rPr>
          <w:rFonts w:ascii="Times New Roman" w:hAnsi="Times New Roman" w:cs="Times New Roman"/>
          <w:sz w:val="28"/>
          <w:szCs w:val="28"/>
        </w:rPr>
        <w:t>ановленным ФГОС</w:t>
      </w:r>
      <w:r w:rsidR="00304A94" w:rsidRPr="00107904">
        <w:rPr>
          <w:rFonts w:ascii="Times New Roman" w:hAnsi="Times New Roman" w:cs="Times New Roman"/>
          <w:sz w:val="28"/>
          <w:szCs w:val="28"/>
        </w:rPr>
        <w:t xml:space="preserve"> СПО; </w:t>
      </w:r>
    </w:p>
    <w:p w:rsidR="001E2A71" w:rsidRPr="00107904" w:rsidRDefault="008C28DC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107904">
        <w:rPr>
          <w:rFonts w:ascii="Times New Roman" w:hAnsi="Times New Roman" w:cs="Times New Roman"/>
          <w:sz w:val="28"/>
          <w:szCs w:val="28"/>
        </w:rPr>
        <w:t>­</w:t>
      </w:r>
      <w:r w:rsidR="00304A94"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04A94" w:rsidRPr="00107904">
        <w:rPr>
          <w:rFonts w:ascii="Times New Roman" w:hAnsi="Times New Roman" w:cs="Times New Roman"/>
          <w:sz w:val="28"/>
          <w:szCs w:val="28"/>
        </w:rPr>
        <w:t xml:space="preserve">дисциплины по выбору студента, их распределение по циклам дисциплин и общий объем соответствуют государственным требованиям и направлены на удовлетворение образовательных потребностей в сфере профессиональных интересов; </w:t>
      </w:r>
    </w:p>
    <w:p w:rsidR="001E2A71" w:rsidRPr="00107904" w:rsidRDefault="008C28DC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107904">
        <w:rPr>
          <w:rFonts w:ascii="Times New Roman" w:hAnsi="Times New Roman" w:cs="Times New Roman"/>
          <w:sz w:val="28"/>
          <w:szCs w:val="28"/>
        </w:rPr>
        <w:t>­</w:t>
      </w:r>
      <w:r w:rsidR="00304A94"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04A94" w:rsidRPr="00107904">
        <w:rPr>
          <w:rFonts w:ascii="Times New Roman" w:hAnsi="Times New Roman" w:cs="Times New Roman"/>
          <w:sz w:val="28"/>
          <w:szCs w:val="28"/>
        </w:rPr>
        <w:t xml:space="preserve">количество курсовых работ за весь период обучения не превышает предела, оговоренного примечаниями к государственным требованиям; </w:t>
      </w:r>
    </w:p>
    <w:p w:rsidR="001E2A71" w:rsidRPr="00107904" w:rsidRDefault="008C28DC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107904">
        <w:rPr>
          <w:rFonts w:ascii="Times New Roman" w:hAnsi="Times New Roman" w:cs="Times New Roman"/>
          <w:sz w:val="28"/>
          <w:szCs w:val="28"/>
        </w:rPr>
        <w:t>­</w:t>
      </w:r>
      <w:r w:rsidR="00304A94"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04A94" w:rsidRPr="00107904">
        <w:rPr>
          <w:rFonts w:ascii="Times New Roman" w:hAnsi="Times New Roman" w:cs="Times New Roman"/>
          <w:sz w:val="28"/>
          <w:szCs w:val="28"/>
        </w:rPr>
        <w:t xml:space="preserve">вид и продолжительность государственной итоговой аттестации соответствуют государственным требованиям; </w:t>
      </w:r>
    </w:p>
    <w:p w:rsidR="001E2A71" w:rsidRPr="00107904" w:rsidRDefault="008C28DC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107904">
        <w:rPr>
          <w:rFonts w:ascii="Times New Roman" w:hAnsi="Times New Roman" w:cs="Times New Roman"/>
          <w:sz w:val="28"/>
          <w:szCs w:val="28"/>
        </w:rPr>
        <w:t>­</w:t>
      </w:r>
      <w:r w:rsidR="00304A94"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04A94" w:rsidRPr="00107904">
        <w:rPr>
          <w:rFonts w:ascii="Times New Roman" w:hAnsi="Times New Roman" w:cs="Times New Roman"/>
          <w:sz w:val="28"/>
          <w:szCs w:val="28"/>
        </w:rPr>
        <w:t xml:space="preserve">перечень кабинетов и лабораторий в рабочих учебных планах соответствует государственным требованиям по специальности; </w:t>
      </w:r>
    </w:p>
    <w:p w:rsidR="001E2A71" w:rsidRPr="00107904" w:rsidRDefault="008C28DC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107904">
        <w:rPr>
          <w:rFonts w:ascii="Times New Roman" w:hAnsi="Times New Roman" w:cs="Times New Roman"/>
          <w:sz w:val="28"/>
          <w:szCs w:val="28"/>
        </w:rPr>
        <w:t>­</w:t>
      </w:r>
      <w:r w:rsidR="00304A94"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04A94" w:rsidRPr="00107904">
        <w:rPr>
          <w:rFonts w:ascii="Times New Roman" w:hAnsi="Times New Roman" w:cs="Times New Roman"/>
          <w:sz w:val="28"/>
          <w:szCs w:val="28"/>
        </w:rPr>
        <w:t xml:space="preserve">пояснения к учебному плану раскрывают особенности реализации образовательной программы в </w:t>
      </w:r>
      <w:r w:rsidR="0072081E" w:rsidRPr="00107904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107904">
        <w:rPr>
          <w:rFonts w:ascii="Times New Roman" w:hAnsi="Times New Roman" w:cs="Times New Roman"/>
          <w:sz w:val="28"/>
          <w:szCs w:val="28"/>
        </w:rPr>
        <w:t xml:space="preserve">е и распределение резерва времени учебного учреждения; </w:t>
      </w:r>
    </w:p>
    <w:p w:rsidR="001E2A71" w:rsidRPr="00107904" w:rsidRDefault="008C28DC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107904">
        <w:rPr>
          <w:rFonts w:ascii="Times New Roman" w:hAnsi="Times New Roman" w:cs="Times New Roman"/>
          <w:sz w:val="28"/>
          <w:szCs w:val="28"/>
        </w:rPr>
        <w:t>­</w:t>
      </w:r>
      <w:r w:rsidR="00304A94"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304A94" w:rsidRPr="00107904">
        <w:rPr>
          <w:rFonts w:ascii="Times New Roman" w:hAnsi="Times New Roman" w:cs="Times New Roman"/>
          <w:sz w:val="28"/>
          <w:szCs w:val="28"/>
        </w:rPr>
        <w:t xml:space="preserve">все учебные планы утверждены директором </w:t>
      </w:r>
      <w:r w:rsidR="0072081E" w:rsidRPr="00107904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107904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В учебных планах количество обязательной аудиторной нагрузки студентов в неделю по очной форме обучения составляет 36 часов, количество максимальной учебной нагрузки - 54 часа, включая дисциплину «Физическая культура» в объеме двух часов</w:t>
      </w:r>
      <w:r w:rsidR="00DB3F08" w:rsidRPr="00107904">
        <w:rPr>
          <w:rFonts w:ascii="Times New Roman" w:hAnsi="Times New Roman" w:cs="Times New Roman"/>
          <w:sz w:val="28"/>
          <w:szCs w:val="28"/>
        </w:rPr>
        <w:t>, консультации и самостоятельную работу</w:t>
      </w:r>
      <w:r w:rsidRPr="00107904">
        <w:rPr>
          <w:rFonts w:ascii="Times New Roman" w:hAnsi="Times New Roman" w:cs="Times New Roman"/>
          <w:sz w:val="28"/>
          <w:szCs w:val="28"/>
        </w:rPr>
        <w:t xml:space="preserve"> студентов.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В </w:t>
      </w:r>
      <w:r w:rsidR="0072081E" w:rsidRPr="00107904">
        <w:rPr>
          <w:rFonts w:ascii="Times New Roman" w:hAnsi="Times New Roman" w:cs="Times New Roman"/>
          <w:sz w:val="28"/>
          <w:szCs w:val="28"/>
        </w:rPr>
        <w:t>Техникум</w:t>
      </w:r>
      <w:r w:rsidRPr="00107904">
        <w:rPr>
          <w:rFonts w:ascii="Times New Roman" w:hAnsi="Times New Roman" w:cs="Times New Roman"/>
          <w:sz w:val="28"/>
          <w:szCs w:val="28"/>
        </w:rPr>
        <w:t>е сформированы учебно-методические комплексы (У</w:t>
      </w:r>
      <w:r w:rsidR="00DB3F08" w:rsidRPr="00107904">
        <w:rPr>
          <w:rFonts w:ascii="Times New Roman" w:hAnsi="Times New Roman" w:cs="Times New Roman"/>
          <w:sz w:val="28"/>
          <w:szCs w:val="28"/>
        </w:rPr>
        <w:t>М</w:t>
      </w:r>
      <w:r w:rsidR="009F6AC9" w:rsidRPr="00107904">
        <w:rPr>
          <w:rFonts w:ascii="Times New Roman" w:hAnsi="Times New Roman" w:cs="Times New Roman"/>
          <w:sz w:val="28"/>
          <w:szCs w:val="28"/>
        </w:rPr>
        <w:t>К</w:t>
      </w:r>
      <w:r w:rsidRPr="00107904">
        <w:rPr>
          <w:rFonts w:ascii="Times New Roman" w:hAnsi="Times New Roman" w:cs="Times New Roman"/>
          <w:sz w:val="28"/>
          <w:szCs w:val="28"/>
        </w:rPr>
        <w:t xml:space="preserve">) дисциплин.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В У</w:t>
      </w:r>
      <w:r w:rsidR="00EF34A2" w:rsidRPr="00107904">
        <w:rPr>
          <w:rFonts w:ascii="Times New Roman" w:hAnsi="Times New Roman" w:cs="Times New Roman"/>
          <w:sz w:val="28"/>
          <w:szCs w:val="28"/>
        </w:rPr>
        <w:t>М</w:t>
      </w:r>
      <w:r w:rsidR="009F6AC9" w:rsidRPr="00107904">
        <w:rPr>
          <w:rFonts w:ascii="Times New Roman" w:hAnsi="Times New Roman" w:cs="Times New Roman"/>
          <w:sz w:val="28"/>
          <w:szCs w:val="28"/>
        </w:rPr>
        <w:t>К</w:t>
      </w:r>
      <w:r w:rsidRPr="00107904">
        <w:rPr>
          <w:rFonts w:ascii="Times New Roman" w:hAnsi="Times New Roman" w:cs="Times New Roman"/>
          <w:sz w:val="28"/>
          <w:szCs w:val="28"/>
        </w:rPr>
        <w:t xml:space="preserve"> дисциплины входят: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учебная программа по дисциплине;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>рабочая учебна</w:t>
      </w:r>
      <w:r w:rsidR="00DB3F08" w:rsidRPr="00107904">
        <w:rPr>
          <w:rFonts w:ascii="Times New Roman" w:hAnsi="Times New Roman" w:cs="Times New Roman"/>
          <w:sz w:val="28"/>
          <w:szCs w:val="28"/>
        </w:rPr>
        <w:t>я программа дисциплины (модуля);</w:t>
      </w:r>
      <w:r w:rsidRPr="001079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методические рекомендации в части выполнения самостоятельной работы студентов;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курсовому проектированию и другим видам самостоятельной работы студентов;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разработанные преподавателями конспекты лекций (при отсутствии по дисциплине официальных учебников и учебных пособий с грифами федеральных органов образования);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B3F08" w:rsidRPr="00107904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DB3F08" w:rsidRPr="00107904">
        <w:rPr>
          <w:rFonts w:ascii="Times New Roman" w:hAnsi="Times New Roman" w:cs="Times New Roman"/>
          <w:sz w:val="28"/>
          <w:szCs w:val="28"/>
        </w:rPr>
        <w:tab/>
        <w:t xml:space="preserve">прикладного </w:t>
      </w:r>
      <w:r w:rsidRPr="00107904">
        <w:rPr>
          <w:rFonts w:ascii="Times New Roman" w:hAnsi="Times New Roman" w:cs="Times New Roman"/>
          <w:sz w:val="28"/>
          <w:szCs w:val="28"/>
        </w:rPr>
        <w:t xml:space="preserve">программного </w:t>
      </w:r>
      <w:r w:rsidRPr="00107904">
        <w:rPr>
          <w:rFonts w:ascii="Times New Roman" w:hAnsi="Times New Roman" w:cs="Times New Roman"/>
          <w:sz w:val="28"/>
          <w:szCs w:val="28"/>
        </w:rPr>
        <w:tab/>
        <w:t>обеспечения</w:t>
      </w:r>
      <w:r w:rsidR="00DB3F08" w:rsidRPr="00107904">
        <w:rPr>
          <w:rFonts w:ascii="Times New Roman" w:hAnsi="Times New Roman" w:cs="Times New Roman"/>
          <w:sz w:val="28"/>
          <w:szCs w:val="28"/>
        </w:rPr>
        <w:t xml:space="preserve">, </w:t>
      </w:r>
      <w:r w:rsidRPr="00107904">
        <w:rPr>
          <w:rFonts w:ascii="Times New Roman" w:hAnsi="Times New Roman" w:cs="Times New Roman"/>
          <w:sz w:val="28"/>
          <w:szCs w:val="28"/>
        </w:rPr>
        <w:t xml:space="preserve">используемого </w:t>
      </w:r>
      <w:r w:rsidRPr="00107904">
        <w:rPr>
          <w:rFonts w:ascii="Times New Roman" w:hAnsi="Times New Roman" w:cs="Times New Roman"/>
          <w:sz w:val="28"/>
          <w:szCs w:val="28"/>
        </w:rPr>
        <w:tab/>
        <w:t xml:space="preserve">в образовательном процессе по дисциплине; </w:t>
      </w:r>
    </w:p>
    <w:p w:rsidR="001E2A71" w:rsidRPr="00107904" w:rsidRDefault="00304A94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контрольно-измерительные материалы, предназначенные для проведения всех форм контроля уровня подготовки студента по дисциплине, которые могут включать в себя: </w:t>
      </w:r>
      <w:r w:rsidRPr="00107904">
        <w:rPr>
          <w:rFonts w:ascii="Times New Roman" w:hAnsi="Times New Roman" w:cs="Times New Roman"/>
          <w:sz w:val="28"/>
          <w:szCs w:val="28"/>
        </w:rPr>
        <w:lastRenderedPageBreak/>
        <w:t xml:space="preserve">тесты (контрольные вопросы и задания), перечень вопросов, выносимых на текущий контроль, зачеты и экзамены. </w:t>
      </w:r>
    </w:p>
    <w:p w:rsidR="001E2A71" w:rsidRPr="00107904" w:rsidRDefault="00E11D4B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b/>
          <w:sz w:val="28"/>
          <w:szCs w:val="28"/>
        </w:rPr>
        <w:t>Вывод:</w:t>
      </w:r>
      <w:r w:rsidRPr="00107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A94" w:rsidRPr="00107904">
        <w:rPr>
          <w:rFonts w:ascii="Times New Roman" w:hAnsi="Times New Roman" w:cs="Times New Roman"/>
          <w:sz w:val="28"/>
          <w:szCs w:val="28"/>
        </w:rPr>
        <w:t>Самообследованием</w:t>
      </w:r>
      <w:proofErr w:type="spellEnd"/>
      <w:r w:rsidR="00304A94" w:rsidRPr="00107904">
        <w:rPr>
          <w:rFonts w:ascii="Times New Roman" w:hAnsi="Times New Roman" w:cs="Times New Roman"/>
          <w:sz w:val="28"/>
          <w:szCs w:val="28"/>
        </w:rPr>
        <w:t xml:space="preserve"> установлено, что структура и содержание образовательных программ соответствует требованиям ФГ</w:t>
      </w:r>
      <w:r w:rsidR="00DB3F08" w:rsidRPr="00107904">
        <w:rPr>
          <w:rFonts w:ascii="Times New Roman" w:hAnsi="Times New Roman" w:cs="Times New Roman"/>
          <w:sz w:val="28"/>
          <w:szCs w:val="28"/>
        </w:rPr>
        <w:t>ОС СПО.</w:t>
      </w:r>
    </w:p>
    <w:p w:rsidR="001E2A71" w:rsidRPr="00C161E0" w:rsidRDefault="00304A94">
      <w:pPr>
        <w:spacing w:after="102" w:line="259" w:lineRule="auto"/>
        <w:ind w:left="426" w:right="0" w:firstLine="0"/>
        <w:jc w:val="center"/>
        <w:rPr>
          <w:color w:val="auto"/>
        </w:rPr>
      </w:pPr>
      <w:r w:rsidRPr="00C161E0">
        <w:rPr>
          <w:b/>
          <w:color w:val="auto"/>
        </w:rPr>
        <w:t xml:space="preserve"> </w:t>
      </w:r>
    </w:p>
    <w:p w:rsidR="001E2A71" w:rsidRPr="00C161E0" w:rsidRDefault="00304A94" w:rsidP="00E50C4E">
      <w:pPr>
        <w:pStyle w:val="4"/>
        <w:numPr>
          <w:ilvl w:val="1"/>
          <w:numId w:val="2"/>
        </w:numPr>
        <w:ind w:right="365"/>
        <w:rPr>
          <w:color w:val="auto"/>
        </w:rPr>
      </w:pPr>
      <w:r w:rsidRPr="00C161E0">
        <w:rPr>
          <w:color w:val="auto"/>
        </w:rPr>
        <w:t xml:space="preserve">Информатизация образовательного процесса </w:t>
      </w:r>
    </w:p>
    <w:p w:rsidR="00FB292B" w:rsidRPr="00107904" w:rsidRDefault="00FB292B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Серьезное внимание в Техникуме уделяется внедрению в образовательный процесс информационных технологий. Компьютеризация образовательного процесса осуществляется в рамках профессионально-образовательных программ. </w:t>
      </w:r>
    </w:p>
    <w:p w:rsidR="00FB292B" w:rsidRPr="00107904" w:rsidRDefault="00FB292B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Техникум подключен к сети </w:t>
      </w:r>
      <w:proofErr w:type="spellStart"/>
      <w:r w:rsidRPr="0010790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107904">
        <w:rPr>
          <w:rFonts w:ascii="Times New Roman" w:hAnsi="Times New Roman" w:cs="Times New Roman"/>
          <w:sz w:val="28"/>
          <w:szCs w:val="28"/>
        </w:rPr>
        <w:t>, скорость</w:t>
      </w:r>
      <w:r w:rsidR="005918F4" w:rsidRPr="00107904">
        <w:rPr>
          <w:rFonts w:ascii="Times New Roman" w:hAnsi="Times New Roman" w:cs="Times New Roman"/>
          <w:sz w:val="28"/>
          <w:szCs w:val="28"/>
        </w:rPr>
        <w:t xml:space="preserve"> подключения – 4</w:t>
      </w:r>
      <w:r w:rsidRPr="00107904">
        <w:rPr>
          <w:rFonts w:ascii="Times New Roman" w:hAnsi="Times New Roman" w:cs="Times New Roman"/>
          <w:sz w:val="28"/>
          <w:szCs w:val="28"/>
        </w:rPr>
        <w:t>0 Мбит/</w:t>
      </w:r>
      <w:r w:rsidR="00645D91" w:rsidRPr="00107904">
        <w:rPr>
          <w:rFonts w:ascii="Times New Roman" w:hAnsi="Times New Roman" w:cs="Times New Roman"/>
          <w:sz w:val="28"/>
          <w:szCs w:val="28"/>
        </w:rPr>
        <w:t>се</w:t>
      </w:r>
      <w:r w:rsidR="0004174E" w:rsidRPr="00107904">
        <w:rPr>
          <w:rFonts w:ascii="Times New Roman" w:hAnsi="Times New Roman" w:cs="Times New Roman"/>
          <w:sz w:val="28"/>
          <w:szCs w:val="28"/>
        </w:rPr>
        <w:t>к.: доступ осуществляется со 115</w:t>
      </w:r>
      <w:r w:rsidR="00645D91" w:rsidRPr="00107904">
        <w:rPr>
          <w:rFonts w:ascii="Times New Roman" w:hAnsi="Times New Roman" w:cs="Times New Roman"/>
          <w:sz w:val="28"/>
          <w:szCs w:val="28"/>
        </w:rPr>
        <w:t xml:space="preserve"> персональных компьютеров</w:t>
      </w:r>
      <w:r w:rsidRPr="00107904">
        <w:rPr>
          <w:rFonts w:ascii="Times New Roman" w:hAnsi="Times New Roman" w:cs="Times New Roman"/>
          <w:sz w:val="28"/>
          <w:szCs w:val="28"/>
        </w:rPr>
        <w:t xml:space="preserve">. Действует три единых локальных вычислительных сети. По Техникуму установлено </w:t>
      </w:r>
      <w:proofErr w:type="spellStart"/>
      <w:r w:rsidRPr="00107904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107904">
        <w:rPr>
          <w:rFonts w:ascii="Times New Roman" w:hAnsi="Times New Roman" w:cs="Times New Roman"/>
          <w:sz w:val="28"/>
          <w:szCs w:val="28"/>
        </w:rPr>
        <w:t xml:space="preserve"> оборудование, позволяющее осуществлять доступ к сети </w:t>
      </w:r>
      <w:proofErr w:type="spellStart"/>
      <w:r w:rsidRPr="00107904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107904">
        <w:rPr>
          <w:rFonts w:ascii="Times New Roman" w:hAnsi="Times New Roman" w:cs="Times New Roman"/>
          <w:sz w:val="28"/>
          <w:szCs w:val="28"/>
        </w:rPr>
        <w:t xml:space="preserve"> с использованием беспроводных технологий. </w:t>
      </w:r>
    </w:p>
    <w:p w:rsidR="005A16E7" w:rsidRPr="00107904" w:rsidRDefault="00FB292B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 Количество единиц вычислительной техники (компьютер</w:t>
      </w:r>
      <w:r w:rsidR="00C53239" w:rsidRPr="00107904">
        <w:rPr>
          <w:rFonts w:ascii="Times New Roman" w:hAnsi="Times New Roman" w:cs="Times New Roman"/>
          <w:sz w:val="28"/>
          <w:szCs w:val="28"/>
        </w:rPr>
        <w:t>ы, ноутбуки</w:t>
      </w:r>
      <w:r w:rsidRPr="00107904">
        <w:rPr>
          <w:rFonts w:ascii="Times New Roman" w:hAnsi="Times New Roman" w:cs="Times New Roman"/>
          <w:sz w:val="28"/>
          <w:szCs w:val="28"/>
        </w:rPr>
        <w:t>) -</w:t>
      </w:r>
      <w:r w:rsidR="002C486E" w:rsidRPr="00107904">
        <w:rPr>
          <w:rFonts w:ascii="Times New Roman" w:hAnsi="Times New Roman" w:cs="Times New Roman"/>
          <w:sz w:val="28"/>
          <w:szCs w:val="28"/>
        </w:rPr>
        <w:t>1</w:t>
      </w:r>
      <w:r w:rsidRPr="00107904">
        <w:rPr>
          <w:rFonts w:ascii="Times New Roman" w:hAnsi="Times New Roman" w:cs="Times New Roman"/>
          <w:sz w:val="28"/>
          <w:szCs w:val="28"/>
        </w:rPr>
        <w:t>1</w:t>
      </w:r>
      <w:r w:rsidR="0004174E" w:rsidRPr="00107904">
        <w:rPr>
          <w:rFonts w:ascii="Times New Roman" w:hAnsi="Times New Roman" w:cs="Times New Roman"/>
          <w:sz w:val="28"/>
          <w:szCs w:val="28"/>
        </w:rPr>
        <w:t>5</w:t>
      </w:r>
      <w:r w:rsidRPr="001079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92B" w:rsidRPr="00107904" w:rsidRDefault="00FB292B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В</w:t>
      </w:r>
      <w:r w:rsidR="005918F4" w:rsidRPr="00107904">
        <w:rPr>
          <w:rFonts w:ascii="Times New Roman" w:hAnsi="Times New Roman" w:cs="Times New Roman"/>
          <w:sz w:val="28"/>
          <w:szCs w:val="28"/>
        </w:rPr>
        <w:t xml:space="preserve"> учебном процессе используется </w:t>
      </w:r>
      <w:r w:rsidRPr="00107904">
        <w:rPr>
          <w:rFonts w:ascii="Times New Roman" w:hAnsi="Times New Roman" w:cs="Times New Roman"/>
          <w:sz w:val="28"/>
          <w:szCs w:val="28"/>
        </w:rPr>
        <w:t>1</w:t>
      </w:r>
      <w:r w:rsidR="005918F4" w:rsidRPr="00107904">
        <w:rPr>
          <w:rFonts w:ascii="Times New Roman" w:hAnsi="Times New Roman" w:cs="Times New Roman"/>
          <w:sz w:val="28"/>
          <w:szCs w:val="28"/>
        </w:rPr>
        <w:t>15</w:t>
      </w:r>
      <w:r w:rsidRPr="00107904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1503DB" w:rsidRPr="00107904" w:rsidRDefault="00E354C3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>Учебный процес</w:t>
      </w:r>
      <w:r w:rsidR="00645D91" w:rsidRPr="00107904">
        <w:rPr>
          <w:rFonts w:ascii="Times New Roman" w:hAnsi="Times New Roman" w:cs="Times New Roman"/>
          <w:sz w:val="28"/>
          <w:szCs w:val="28"/>
        </w:rPr>
        <w:t>с в Техникуме осуществляется в 2-х</w:t>
      </w:r>
      <w:r w:rsidRPr="00107904">
        <w:rPr>
          <w:rFonts w:ascii="Times New Roman" w:hAnsi="Times New Roman" w:cs="Times New Roman"/>
          <w:sz w:val="28"/>
          <w:szCs w:val="28"/>
        </w:rPr>
        <w:t xml:space="preserve"> компьютерных классах. </w:t>
      </w:r>
    </w:p>
    <w:p w:rsidR="00E354C3" w:rsidRPr="00107904" w:rsidRDefault="00E354C3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В учебных целях используются: </w:t>
      </w:r>
    </w:p>
    <w:p w:rsidR="00E354C3" w:rsidRPr="00107904" w:rsidRDefault="00E354C3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>мультимедийные п</w:t>
      </w:r>
      <w:r w:rsidR="005918F4" w:rsidRPr="00107904">
        <w:rPr>
          <w:rFonts w:ascii="Times New Roman" w:hAnsi="Times New Roman" w:cs="Times New Roman"/>
          <w:sz w:val="28"/>
          <w:szCs w:val="28"/>
        </w:rPr>
        <w:t>роекторы - 23</w:t>
      </w:r>
      <w:r w:rsidRPr="00107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7904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107904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1503DB" w:rsidRPr="00107904" w:rsidRDefault="00E354C3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интерактивные доски – </w:t>
      </w:r>
      <w:r w:rsidR="005918F4" w:rsidRPr="00107904">
        <w:rPr>
          <w:rFonts w:ascii="Times New Roman" w:hAnsi="Times New Roman" w:cs="Times New Roman"/>
          <w:sz w:val="28"/>
          <w:szCs w:val="28"/>
        </w:rPr>
        <w:t>18</w:t>
      </w:r>
      <w:r w:rsidRPr="00107904">
        <w:rPr>
          <w:rFonts w:ascii="Times New Roman" w:hAnsi="Times New Roman" w:cs="Times New Roman"/>
          <w:sz w:val="28"/>
          <w:szCs w:val="28"/>
        </w:rPr>
        <w:t xml:space="preserve"> шт.; </w:t>
      </w:r>
    </w:p>
    <w:p w:rsidR="00E354C3" w:rsidRPr="00107904" w:rsidRDefault="00E354C3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многофункциональные устройства </w:t>
      </w:r>
      <w:r w:rsidR="005918F4" w:rsidRPr="00107904">
        <w:rPr>
          <w:rFonts w:ascii="Times New Roman" w:hAnsi="Times New Roman" w:cs="Times New Roman"/>
          <w:sz w:val="28"/>
          <w:szCs w:val="28"/>
        </w:rPr>
        <w:t>–</w:t>
      </w:r>
      <w:r w:rsidR="00645D91" w:rsidRPr="00107904">
        <w:rPr>
          <w:rFonts w:ascii="Times New Roman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>6</w:t>
      </w:r>
      <w:r w:rsidR="005918F4" w:rsidRPr="00107904">
        <w:rPr>
          <w:rFonts w:ascii="Times New Roman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шт.; </w:t>
      </w:r>
    </w:p>
    <w:p w:rsidR="00E354C3" w:rsidRPr="00107904" w:rsidRDefault="00E354C3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принтеры - </w:t>
      </w:r>
      <w:r w:rsidR="0004174E" w:rsidRPr="00107904">
        <w:rPr>
          <w:rFonts w:ascii="Times New Roman" w:hAnsi="Times New Roman" w:cs="Times New Roman"/>
          <w:sz w:val="28"/>
          <w:szCs w:val="28"/>
        </w:rPr>
        <w:t>30</w:t>
      </w:r>
      <w:r w:rsidRPr="00107904">
        <w:rPr>
          <w:rFonts w:ascii="Times New Roman" w:hAnsi="Times New Roman" w:cs="Times New Roman"/>
          <w:sz w:val="28"/>
          <w:szCs w:val="28"/>
        </w:rPr>
        <w:t xml:space="preserve"> шт.; </w:t>
      </w:r>
    </w:p>
    <w:p w:rsidR="00E354C3" w:rsidRPr="00107904" w:rsidRDefault="00E354C3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сканеры - </w:t>
      </w:r>
      <w:r w:rsidR="005918F4" w:rsidRPr="00107904">
        <w:rPr>
          <w:rFonts w:ascii="Times New Roman" w:hAnsi="Times New Roman" w:cs="Times New Roman"/>
          <w:sz w:val="28"/>
          <w:szCs w:val="28"/>
        </w:rPr>
        <w:t>1</w:t>
      </w:r>
      <w:r w:rsidRPr="00107904">
        <w:rPr>
          <w:rFonts w:ascii="Times New Roman" w:hAnsi="Times New Roman" w:cs="Times New Roman"/>
          <w:sz w:val="28"/>
          <w:szCs w:val="28"/>
        </w:rPr>
        <w:t xml:space="preserve"> шт.; </w:t>
      </w:r>
    </w:p>
    <w:p w:rsidR="00E354C3" w:rsidRPr="00107904" w:rsidRDefault="00E354C3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лицензионные программные продукты:  </w:t>
      </w:r>
    </w:p>
    <w:p w:rsidR="001503DB" w:rsidRPr="00107904" w:rsidRDefault="001503DB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354C3" w:rsidRPr="00107904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E354C3" w:rsidRPr="00107904">
        <w:rPr>
          <w:rFonts w:ascii="Times New Roman" w:hAnsi="Times New Roman" w:cs="Times New Roman"/>
          <w:sz w:val="28"/>
          <w:szCs w:val="28"/>
        </w:rPr>
        <w:t xml:space="preserve"> XP, 7, 8.1, 10, Антивирус Касперского; </w:t>
      </w:r>
    </w:p>
    <w:p w:rsidR="00E354C3" w:rsidRPr="00107904" w:rsidRDefault="00E354C3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­</w:t>
      </w:r>
      <w:r w:rsidR="001503DB" w:rsidRPr="0010790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07904">
        <w:rPr>
          <w:rFonts w:ascii="Times New Roman" w:hAnsi="Times New Roman" w:cs="Times New Roman"/>
          <w:sz w:val="28"/>
          <w:szCs w:val="28"/>
        </w:rPr>
        <w:t xml:space="preserve">компьютерная справочная правовая система «Консультант плюс». </w:t>
      </w:r>
    </w:p>
    <w:p w:rsidR="00E354C3" w:rsidRPr="00107904" w:rsidRDefault="00E354C3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Большое внимание уделяется в Тех</w:t>
      </w:r>
      <w:r w:rsidR="00645D91" w:rsidRPr="00107904">
        <w:rPr>
          <w:rFonts w:ascii="Times New Roman" w:hAnsi="Times New Roman" w:cs="Times New Roman"/>
          <w:sz w:val="28"/>
          <w:szCs w:val="28"/>
        </w:rPr>
        <w:t>никуме процессам информатизации</w:t>
      </w:r>
      <w:r w:rsidRPr="00107904">
        <w:rPr>
          <w:rFonts w:ascii="Times New Roman" w:hAnsi="Times New Roman" w:cs="Times New Roman"/>
          <w:sz w:val="28"/>
          <w:szCs w:val="28"/>
        </w:rPr>
        <w:t xml:space="preserve"> как учебного процесса, так и управленческой деятельности.  </w:t>
      </w:r>
    </w:p>
    <w:p w:rsidR="00E354C3" w:rsidRPr="00107904" w:rsidRDefault="00E354C3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В качестве информационно-правового обеспечения в Техникуме преподавательским составом широко используется компьютерная справочная правовая система Российской Федерации </w:t>
      </w:r>
      <w:r w:rsidR="00645D91" w:rsidRPr="00107904">
        <w:rPr>
          <w:rFonts w:ascii="Times New Roman" w:hAnsi="Times New Roman" w:cs="Times New Roman"/>
          <w:sz w:val="28"/>
          <w:szCs w:val="28"/>
        </w:rPr>
        <w:t>«</w:t>
      </w:r>
      <w:r w:rsidRPr="00107904">
        <w:rPr>
          <w:rFonts w:ascii="Times New Roman" w:hAnsi="Times New Roman" w:cs="Times New Roman"/>
          <w:sz w:val="28"/>
          <w:szCs w:val="28"/>
        </w:rPr>
        <w:t>Консультант Плюс</w:t>
      </w:r>
      <w:r w:rsidR="00645D91" w:rsidRPr="00107904">
        <w:rPr>
          <w:rFonts w:ascii="Times New Roman" w:hAnsi="Times New Roman" w:cs="Times New Roman"/>
          <w:sz w:val="28"/>
          <w:szCs w:val="28"/>
        </w:rPr>
        <w:t>»</w:t>
      </w:r>
      <w:r w:rsidRPr="00107904">
        <w:rPr>
          <w:rFonts w:ascii="Times New Roman" w:hAnsi="Times New Roman" w:cs="Times New Roman"/>
          <w:sz w:val="28"/>
          <w:szCs w:val="28"/>
        </w:rPr>
        <w:t xml:space="preserve">, разработанная компанией «Консультант Плюс».  </w:t>
      </w:r>
    </w:p>
    <w:p w:rsidR="001503DB" w:rsidRPr="00107904" w:rsidRDefault="001503DB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>Антивирусная защита образовательной организации построена на программах Антивирус Касперского, что обеспечивает базовую защиту компьютера от вредоносны</w:t>
      </w:r>
      <w:r w:rsidR="00645D91" w:rsidRPr="00107904">
        <w:rPr>
          <w:rFonts w:ascii="Times New Roman" w:hAnsi="Times New Roman" w:cs="Times New Roman"/>
          <w:sz w:val="28"/>
          <w:szCs w:val="28"/>
        </w:rPr>
        <w:t>х программ. Продукт обеспечивае</w:t>
      </w:r>
      <w:r w:rsidRPr="00107904">
        <w:rPr>
          <w:rFonts w:ascii="Times New Roman" w:hAnsi="Times New Roman" w:cs="Times New Roman"/>
          <w:sz w:val="28"/>
          <w:szCs w:val="28"/>
        </w:rPr>
        <w:t xml:space="preserve">т защиту в режиме реального времени от основных информационных угроз — </w:t>
      </w:r>
      <w:r w:rsidR="00AB53AA" w:rsidRPr="00107904">
        <w:rPr>
          <w:rFonts w:ascii="Times New Roman" w:hAnsi="Times New Roman" w:cs="Times New Roman"/>
          <w:sz w:val="28"/>
          <w:szCs w:val="28"/>
        </w:rPr>
        <w:t>как известных, так и новых. Имее</w:t>
      </w:r>
      <w:r w:rsidRPr="00107904">
        <w:rPr>
          <w:rFonts w:ascii="Times New Roman" w:hAnsi="Times New Roman" w:cs="Times New Roman"/>
          <w:sz w:val="28"/>
          <w:szCs w:val="28"/>
        </w:rPr>
        <w:t>т интуитивно понятный интерфейс</w:t>
      </w:r>
      <w:r w:rsidR="00645D91" w:rsidRPr="00107904">
        <w:rPr>
          <w:rFonts w:ascii="Times New Roman" w:hAnsi="Times New Roman" w:cs="Times New Roman"/>
          <w:sz w:val="28"/>
          <w:szCs w:val="28"/>
        </w:rPr>
        <w:t>,</w:t>
      </w:r>
      <w:r w:rsidRPr="00107904">
        <w:rPr>
          <w:rFonts w:ascii="Times New Roman" w:hAnsi="Times New Roman" w:cs="Times New Roman"/>
          <w:sz w:val="28"/>
          <w:szCs w:val="28"/>
        </w:rPr>
        <w:t xml:space="preserve"> что позволяет получить быстрый доступ ко всем функциям и возможностям продукта. </w:t>
      </w:r>
    </w:p>
    <w:p w:rsidR="001503DB" w:rsidRPr="00107904" w:rsidRDefault="001503DB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sz w:val="28"/>
          <w:szCs w:val="28"/>
        </w:rPr>
        <w:t xml:space="preserve">Техникум имеет официальный сайт, который постоянно обновляется, поддерживается специалистами службы информатизации образовательного процесса. На сайте размещена нормативная, уставная документация, отражаются учебно-воспитательная, научно-методическая работа, спортивные, культурные мероприятия и др. </w:t>
      </w:r>
    </w:p>
    <w:p w:rsidR="00E354C3" w:rsidRPr="00107904" w:rsidRDefault="00E11D4B" w:rsidP="001079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7904">
        <w:rPr>
          <w:rFonts w:ascii="Times New Roman" w:hAnsi="Times New Roman" w:cs="Times New Roman"/>
          <w:b/>
          <w:sz w:val="28"/>
          <w:szCs w:val="28"/>
        </w:rPr>
        <w:t>Вывод:</w:t>
      </w:r>
      <w:r w:rsidRPr="001079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3DB" w:rsidRPr="00107904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503DB" w:rsidRPr="00107904">
        <w:rPr>
          <w:rFonts w:ascii="Times New Roman" w:hAnsi="Times New Roman" w:cs="Times New Roman"/>
          <w:sz w:val="28"/>
          <w:szCs w:val="28"/>
        </w:rPr>
        <w:t xml:space="preserve"> показало, что количество и качество используемой в учебном процессе вычислительной техники, наличие и качество программного обеспечения, эффективность использования компьютерной техники в Техникуме и проведении учебного процесса соответствуют предъявленным требованиям, являются достаточными для качественной подготовки специалистов</w:t>
      </w:r>
      <w:r w:rsidR="00625BD8" w:rsidRPr="00107904">
        <w:rPr>
          <w:rFonts w:ascii="Times New Roman" w:hAnsi="Times New Roman" w:cs="Times New Roman"/>
          <w:sz w:val="28"/>
          <w:szCs w:val="28"/>
        </w:rPr>
        <w:t>.</w:t>
      </w:r>
    </w:p>
    <w:p w:rsidR="001E2A71" w:rsidRPr="00C161E0" w:rsidRDefault="00304A94">
      <w:pPr>
        <w:spacing w:after="21" w:line="259" w:lineRule="auto"/>
        <w:ind w:left="1127" w:right="0" w:firstLine="0"/>
        <w:jc w:val="center"/>
        <w:rPr>
          <w:color w:val="auto"/>
        </w:rPr>
      </w:pPr>
      <w:r w:rsidRPr="00C161E0">
        <w:rPr>
          <w:b/>
          <w:color w:val="auto"/>
        </w:rPr>
        <w:lastRenderedPageBreak/>
        <w:t xml:space="preserve"> </w:t>
      </w:r>
    </w:p>
    <w:p w:rsidR="001E2A71" w:rsidRPr="0020465B" w:rsidRDefault="00304A94" w:rsidP="002046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65B">
        <w:rPr>
          <w:rFonts w:ascii="Times New Roman" w:hAnsi="Times New Roman" w:cs="Times New Roman"/>
          <w:b/>
          <w:sz w:val="28"/>
          <w:szCs w:val="28"/>
        </w:rPr>
        <w:t>3.3. Организация образовательного процесса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 xml:space="preserve"> Образовательный процесс в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Pr="0020465B">
        <w:rPr>
          <w:rFonts w:ascii="Times New Roman" w:hAnsi="Times New Roman" w:cs="Times New Roman"/>
          <w:sz w:val="28"/>
          <w:szCs w:val="28"/>
        </w:rPr>
        <w:t xml:space="preserve">е организован в соответствии с принципами: 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>­</w:t>
      </w:r>
      <w:r w:rsidRPr="0020465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0465B">
        <w:rPr>
          <w:rFonts w:ascii="Times New Roman" w:hAnsi="Times New Roman" w:cs="Times New Roman"/>
          <w:sz w:val="28"/>
          <w:szCs w:val="28"/>
        </w:rPr>
        <w:t>распределени</w:t>
      </w:r>
      <w:r w:rsidR="007C551E" w:rsidRPr="0020465B">
        <w:rPr>
          <w:rFonts w:ascii="Times New Roman" w:hAnsi="Times New Roman" w:cs="Times New Roman"/>
          <w:sz w:val="28"/>
          <w:szCs w:val="28"/>
        </w:rPr>
        <w:t>е</w:t>
      </w:r>
      <w:r w:rsidRPr="0020465B">
        <w:rPr>
          <w:rFonts w:ascii="Times New Roman" w:hAnsi="Times New Roman" w:cs="Times New Roman"/>
          <w:sz w:val="28"/>
          <w:szCs w:val="28"/>
        </w:rPr>
        <w:t xml:space="preserve"> обучающихся по учебным группам;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>­</w:t>
      </w:r>
      <w:r w:rsidR="00251CBD" w:rsidRPr="0020465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0465B">
        <w:rPr>
          <w:rFonts w:ascii="Times New Roman" w:hAnsi="Times New Roman" w:cs="Times New Roman"/>
          <w:sz w:val="28"/>
          <w:szCs w:val="28"/>
        </w:rPr>
        <w:t>учебные занятия проводятся строго по</w:t>
      </w:r>
      <w:r w:rsidR="00251CBD" w:rsidRPr="0020465B">
        <w:rPr>
          <w:rFonts w:ascii="Times New Roman" w:hAnsi="Times New Roman" w:cs="Times New Roman"/>
          <w:sz w:val="28"/>
          <w:szCs w:val="28"/>
        </w:rPr>
        <w:t xml:space="preserve"> составленному учебной частью и </w:t>
      </w:r>
      <w:r w:rsidRPr="0020465B">
        <w:rPr>
          <w:rFonts w:ascii="Times New Roman" w:hAnsi="Times New Roman" w:cs="Times New Roman"/>
          <w:sz w:val="28"/>
          <w:szCs w:val="28"/>
        </w:rPr>
        <w:t xml:space="preserve">утвержденному директором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Pr="0020465B">
        <w:rPr>
          <w:rFonts w:ascii="Times New Roman" w:hAnsi="Times New Roman" w:cs="Times New Roman"/>
          <w:sz w:val="28"/>
          <w:szCs w:val="28"/>
        </w:rPr>
        <w:t xml:space="preserve">а расписанию;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>­</w:t>
      </w:r>
      <w:r w:rsidRPr="0020465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0465B">
        <w:rPr>
          <w:rFonts w:ascii="Times New Roman" w:hAnsi="Times New Roman" w:cs="Times New Roman"/>
          <w:sz w:val="28"/>
          <w:szCs w:val="28"/>
        </w:rPr>
        <w:t xml:space="preserve">учебная работа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Pr="0020465B">
        <w:rPr>
          <w:rFonts w:ascii="Times New Roman" w:hAnsi="Times New Roman" w:cs="Times New Roman"/>
          <w:sz w:val="28"/>
          <w:szCs w:val="28"/>
        </w:rPr>
        <w:t>а построена на основании разработанных и утвержденных действующих учебных планов, учебных программ, календарно</w:t>
      </w:r>
      <w:r w:rsidR="007C551E" w:rsidRPr="0020465B">
        <w:rPr>
          <w:rFonts w:ascii="Times New Roman" w:hAnsi="Times New Roman" w:cs="Times New Roman"/>
          <w:sz w:val="28"/>
          <w:szCs w:val="28"/>
        </w:rPr>
        <w:t>-</w:t>
      </w:r>
      <w:r w:rsidRPr="0020465B">
        <w:rPr>
          <w:rFonts w:ascii="Times New Roman" w:hAnsi="Times New Roman" w:cs="Times New Roman"/>
          <w:sz w:val="28"/>
          <w:szCs w:val="28"/>
        </w:rPr>
        <w:t xml:space="preserve">тематических планов и другой учебно-методической документации;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>­</w:t>
      </w:r>
      <w:r w:rsidRPr="0020465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0465B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Pr="0020465B">
        <w:rPr>
          <w:rFonts w:ascii="Times New Roman" w:hAnsi="Times New Roman" w:cs="Times New Roman"/>
          <w:sz w:val="28"/>
          <w:szCs w:val="28"/>
        </w:rPr>
        <w:t xml:space="preserve">а обеспечиваются необходимой учебно-методической документацией;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>­</w:t>
      </w:r>
      <w:r w:rsidRPr="0020465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0465B">
        <w:rPr>
          <w:rFonts w:ascii="Times New Roman" w:hAnsi="Times New Roman" w:cs="Times New Roman"/>
          <w:sz w:val="28"/>
          <w:szCs w:val="28"/>
        </w:rPr>
        <w:t xml:space="preserve">наличие годового плана работы всех структурных подразделений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Pr="0020465B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>­</w:t>
      </w:r>
      <w:r w:rsidRPr="0020465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0465B">
        <w:rPr>
          <w:rFonts w:ascii="Times New Roman" w:hAnsi="Times New Roman" w:cs="Times New Roman"/>
          <w:sz w:val="28"/>
          <w:szCs w:val="28"/>
        </w:rPr>
        <w:t xml:space="preserve">проведение индивидуальной работы с обучающимися и их родителями по вопросам успеваемости, посещаемости, воспитания и др.; </w:t>
      </w:r>
    </w:p>
    <w:p w:rsidR="003D7607" w:rsidRPr="0020465B" w:rsidRDefault="003D7607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>­</w:t>
      </w:r>
      <w:r w:rsidRPr="0020465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0465B">
        <w:rPr>
          <w:rFonts w:ascii="Times New Roman" w:hAnsi="Times New Roman" w:cs="Times New Roman"/>
          <w:sz w:val="28"/>
          <w:szCs w:val="28"/>
        </w:rPr>
        <w:t>реализация очно-заочной формы обучения осуществляется в соответствии с графиком учебного процесса для каждой группы, определяющим сроки проведения сессий, наименование дисциплин, выносимых на каж</w:t>
      </w:r>
      <w:r w:rsidR="00645D91" w:rsidRPr="0020465B">
        <w:rPr>
          <w:rFonts w:ascii="Times New Roman" w:hAnsi="Times New Roman" w:cs="Times New Roman"/>
          <w:sz w:val="28"/>
          <w:szCs w:val="28"/>
        </w:rPr>
        <w:t xml:space="preserve">дую сессию, количество домашних, </w:t>
      </w:r>
      <w:r w:rsidRPr="0020465B">
        <w:rPr>
          <w:rFonts w:ascii="Times New Roman" w:hAnsi="Times New Roman" w:cs="Times New Roman"/>
          <w:sz w:val="28"/>
          <w:szCs w:val="28"/>
        </w:rPr>
        <w:t>контро</w:t>
      </w:r>
      <w:r w:rsidR="00201B80" w:rsidRPr="0020465B">
        <w:rPr>
          <w:rFonts w:ascii="Times New Roman" w:hAnsi="Times New Roman" w:cs="Times New Roman"/>
          <w:sz w:val="28"/>
          <w:szCs w:val="28"/>
        </w:rPr>
        <w:t>льных работ, курсовых проектов;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>­</w:t>
      </w:r>
      <w:r w:rsidRPr="0020465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0465B">
        <w:rPr>
          <w:rFonts w:ascii="Times New Roman" w:hAnsi="Times New Roman" w:cs="Times New Roman"/>
          <w:sz w:val="28"/>
          <w:szCs w:val="28"/>
        </w:rPr>
        <w:t>реализация заочной формы обучения осуществл</w:t>
      </w:r>
      <w:r w:rsidR="00BC24BD" w:rsidRPr="0020465B">
        <w:rPr>
          <w:rFonts w:ascii="Times New Roman" w:hAnsi="Times New Roman" w:cs="Times New Roman"/>
          <w:sz w:val="28"/>
          <w:szCs w:val="28"/>
        </w:rPr>
        <w:t xml:space="preserve">яется в соответствии с графиком </w:t>
      </w:r>
      <w:r w:rsidRPr="0020465B">
        <w:rPr>
          <w:rFonts w:ascii="Times New Roman" w:hAnsi="Times New Roman" w:cs="Times New Roman"/>
          <w:sz w:val="28"/>
          <w:szCs w:val="28"/>
        </w:rPr>
        <w:t>учебного процесса для каждой группы, определяющим сроки проведения сессий, наименование дисциплин, выносимых на каждую сессию, количество домашних</w:t>
      </w:r>
      <w:r w:rsidR="00645D91" w:rsidRPr="0020465B">
        <w:rPr>
          <w:rFonts w:ascii="Times New Roman" w:hAnsi="Times New Roman" w:cs="Times New Roman"/>
          <w:sz w:val="28"/>
          <w:szCs w:val="28"/>
        </w:rPr>
        <w:t>,</w:t>
      </w:r>
      <w:r w:rsidRPr="0020465B">
        <w:rPr>
          <w:rFonts w:ascii="Times New Roman" w:hAnsi="Times New Roman" w:cs="Times New Roman"/>
          <w:sz w:val="28"/>
          <w:szCs w:val="28"/>
        </w:rPr>
        <w:t xml:space="preserve"> контрольных работ, курсовых проектов.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 xml:space="preserve">В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Pr="0020465B">
        <w:rPr>
          <w:rFonts w:ascii="Times New Roman" w:hAnsi="Times New Roman" w:cs="Times New Roman"/>
          <w:sz w:val="28"/>
          <w:szCs w:val="28"/>
        </w:rPr>
        <w:t xml:space="preserve">е основными видами учебных занятий являются: урок, лекция, семинар, практическое занятие, лабораторное занятие, контрольная работа, консультация, самостоятельная работа, учебная и производственная практики, выполнение курсовой работы (курсовое проектирование). </w:t>
      </w:r>
    </w:p>
    <w:p w:rsidR="00BC24BD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 xml:space="preserve">Учебный год начинается с первого сентября (на заочном отделении </w:t>
      </w:r>
      <w:r w:rsidR="00201B80" w:rsidRPr="0020465B">
        <w:rPr>
          <w:rFonts w:ascii="Times New Roman" w:hAnsi="Times New Roman" w:cs="Times New Roman"/>
          <w:sz w:val="28"/>
          <w:szCs w:val="28"/>
        </w:rPr>
        <w:t>согласно календарному</w:t>
      </w:r>
      <w:r w:rsidR="003431CE" w:rsidRPr="0020465B">
        <w:rPr>
          <w:rFonts w:ascii="Times New Roman" w:hAnsi="Times New Roman" w:cs="Times New Roman"/>
          <w:sz w:val="28"/>
          <w:szCs w:val="28"/>
        </w:rPr>
        <w:t xml:space="preserve"> у</w:t>
      </w:r>
      <w:r w:rsidR="00201B80" w:rsidRPr="0020465B">
        <w:rPr>
          <w:rFonts w:ascii="Times New Roman" w:hAnsi="Times New Roman" w:cs="Times New Roman"/>
          <w:sz w:val="28"/>
          <w:szCs w:val="28"/>
        </w:rPr>
        <w:t>чебному графику</w:t>
      </w:r>
      <w:r w:rsidRPr="0020465B">
        <w:rPr>
          <w:rFonts w:ascii="Times New Roman" w:hAnsi="Times New Roman" w:cs="Times New Roman"/>
          <w:sz w:val="28"/>
          <w:szCs w:val="28"/>
        </w:rPr>
        <w:t xml:space="preserve">) и состоит из двух семестров.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 xml:space="preserve">Учебная нагрузка по очной форме обучения составляет 36 часов в неделю, которая распределена равномерно по дням недели.  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 xml:space="preserve">По плану внутреннего контроля в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Pr="0020465B">
        <w:rPr>
          <w:rFonts w:ascii="Times New Roman" w:hAnsi="Times New Roman" w:cs="Times New Roman"/>
          <w:sz w:val="28"/>
          <w:szCs w:val="28"/>
        </w:rPr>
        <w:t xml:space="preserve">е регулярно проводятся проверки выполнения учебной нагрузки, ведения учебных журналов и проведения учебных занятий. Результаты проверок обсуждаются на оперативных совещаниях при директоре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Pr="0020465B">
        <w:rPr>
          <w:rFonts w:ascii="Times New Roman" w:hAnsi="Times New Roman" w:cs="Times New Roman"/>
          <w:sz w:val="28"/>
          <w:szCs w:val="28"/>
        </w:rPr>
        <w:t xml:space="preserve">а и на заседаниях педагогического совета. 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 xml:space="preserve">В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Pr="0020465B">
        <w:rPr>
          <w:rFonts w:ascii="Times New Roman" w:hAnsi="Times New Roman" w:cs="Times New Roman"/>
          <w:sz w:val="28"/>
          <w:szCs w:val="28"/>
        </w:rPr>
        <w:t xml:space="preserve">е приняты традиционные для профессиональных образовательных организаций формы контроля качества обучения: текущий, промежуточный и итоговый. 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0465B">
        <w:rPr>
          <w:rFonts w:ascii="Times New Roman" w:hAnsi="Times New Roman" w:cs="Times New Roman"/>
          <w:sz w:val="28"/>
          <w:szCs w:val="28"/>
        </w:rPr>
        <w:t xml:space="preserve">Текущий контроль - проверка знаний, умений и навыков по отдельным разделам учебной программы - проводится в виде письменных контрольных и самостоятельных работ, устных и письменных зачетов, защиты рефератов, отчетов по лабораторным и практическим работам, контрольных срезов знаний.  </w:t>
      </w:r>
    </w:p>
    <w:p w:rsidR="001E2A71" w:rsidRPr="0020465B" w:rsidRDefault="00201B80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20465B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включает защиту курсовых работ, плановые контрольные работы, зачеты, дифференцированные зачеты, экзамены (в том числе - комплексные). По дисциплинам, выносимым на промежуточную аттестацию, преподавателями разрабатываются экзаменационные материалы, которые рассматриваются далее на </w:t>
      </w:r>
      <w:r w:rsidR="00645D91" w:rsidRPr="0020465B">
        <w:rPr>
          <w:rFonts w:ascii="Times New Roman" w:hAnsi="Times New Roman" w:cs="Times New Roman"/>
          <w:sz w:val="28"/>
          <w:szCs w:val="28"/>
        </w:rPr>
        <w:t>заседаниях ПЦК, согласуются с</w:t>
      </w:r>
      <w:r w:rsidR="00304A94" w:rsidRPr="0020465B">
        <w:rPr>
          <w:rFonts w:ascii="Times New Roman" w:hAnsi="Times New Roman" w:cs="Times New Roman"/>
          <w:sz w:val="28"/>
          <w:szCs w:val="28"/>
        </w:rPr>
        <w:t xml:space="preserve"> заместителями дир</w:t>
      </w:r>
      <w:r w:rsidR="00645D91" w:rsidRPr="0020465B">
        <w:rPr>
          <w:rFonts w:ascii="Times New Roman" w:hAnsi="Times New Roman" w:cs="Times New Roman"/>
          <w:sz w:val="28"/>
          <w:szCs w:val="28"/>
        </w:rPr>
        <w:t xml:space="preserve">ектора по </w:t>
      </w:r>
      <w:r w:rsidR="00645D91" w:rsidRPr="0020465B">
        <w:rPr>
          <w:rFonts w:ascii="Times New Roman" w:hAnsi="Times New Roman" w:cs="Times New Roman"/>
          <w:sz w:val="28"/>
          <w:szCs w:val="28"/>
        </w:rPr>
        <w:lastRenderedPageBreak/>
        <w:t>УПР и УМР и утверждаются директором учреждения</w:t>
      </w:r>
      <w:r w:rsidR="00304A94" w:rsidRPr="0020465B">
        <w:rPr>
          <w:rFonts w:ascii="Times New Roman" w:hAnsi="Times New Roman" w:cs="Times New Roman"/>
          <w:sz w:val="28"/>
          <w:szCs w:val="28"/>
        </w:rPr>
        <w:t xml:space="preserve">. Результаты промежуточной аттестации 2 раза в год рассматриваются педагогическим советом. 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65B">
        <w:rPr>
          <w:rFonts w:ascii="Times New Roman" w:hAnsi="Times New Roman" w:cs="Times New Roman"/>
          <w:sz w:val="28"/>
          <w:szCs w:val="28"/>
        </w:rPr>
        <w:t xml:space="preserve">По каждой учебной дисциплине (МДК) спланирована внеаудиторная самостоятельная работа, объем которой отражен в рабочих учебных планах и рабочих программах (составляет </w:t>
      </w:r>
      <w:r w:rsidR="00936995" w:rsidRPr="0020465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20465B">
        <w:rPr>
          <w:rFonts w:ascii="Times New Roman" w:hAnsi="Times New Roman" w:cs="Times New Roman"/>
          <w:sz w:val="28"/>
          <w:szCs w:val="28"/>
        </w:rPr>
        <w:t>50% от общего объема часов по дисциплине (МДК)</w:t>
      </w:r>
      <w:r w:rsidR="00936995" w:rsidRPr="0020465B">
        <w:rPr>
          <w:rFonts w:ascii="Times New Roman" w:hAnsi="Times New Roman" w:cs="Times New Roman"/>
          <w:sz w:val="28"/>
          <w:szCs w:val="28"/>
        </w:rPr>
        <w:t>)</w:t>
      </w:r>
      <w:r w:rsidRPr="00204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eastAsia="Calibri" w:hAnsi="Times New Roman" w:cs="Times New Roman"/>
          <w:sz w:val="28"/>
          <w:szCs w:val="28"/>
        </w:rPr>
        <w:tab/>
      </w:r>
      <w:r w:rsidRPr="0020465B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20465B">
        <w:rPr>
          <w:rFonts w:ascii="Times New Roman" w:hAnsi="Times New Roman" w:cs="Times New Roman"/>
          <w:sz w:val="28"/>
          <w:szCs w:val="28"/>
        </w:rPr>
        <w:tab/>
        <w:t xml:space="preserve">специфику </w:t>
      </w:r>
      <w:r w:rsidRPr="0020465B">
        <w:rPr>
          <w:rFonts w:ascii="Times New Roman" w:hAnsi="Times New Roman" w:cs="Times New Roman"/>
          <w:sz w:val="28"/>
          <w:szCs w:val="28"/>
        </w:rPr>
        <w:tab/>
        <w:t xml:space="preserve">профессии </w:t>
      </w:r>
      <w:r w:rsidRPr="0020465B">
        <w:rPr>
          <w:rFonts w:ascii="Times New Roman" w:hAnsi="Times New Roman" w:cs="Times New Roman"/>
          <w:sz w:val="28"/>
          <w:szCs w:val="28"/>
        </w:rPr>
        <w:tab/>
        <w:t xml:space="preserve">или </w:t>
      </w:r>
      <w:r w:rsidRPr="0020465B">
        <w:rPr>
          <w:rFonts w:ascii="Times New Roman" w:hAnsi="Times New Roman" w:cs="Times New Roman"/>
          <w:sz w:val="28"/>
          <w:szCs w:val="28"/>
        </w:rPr>
        <w:tab/>
        <w:t xml:space="preserve">специальности, </w:t>
      </w:r>
      <w:r w:rsidRPr="0020465B">
        <w:rPr>
          <w:rFonts w:ascii="Times New Roman" w:hAnsi="Times New Roman" w:cs="Times New Roman"/>
          <w:sz w:val="28"/>
          <w:szCs w:val="28"/>
        </w:rPr>
        <w:tab/>
        <w:t xml:space="preserve">преподавателями </w:t>
      </w:r>
    </w:p>
    <w:p w:rsidR="001E2A71" w:rsidRPr="0020465B" w:rsidRDefault="0072081E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20465B">
        <w:rPr>
          <w:rFonts w:ascii="Times New Roman" w:hAnsi="Times New Roman" w:cs="Times New Roman"/>
          <w:sz w:val="28"/>
          <w:szCs w:val="28"/>
        </w:rPr>
        <w:t xml:space="preserve">а определены дифференцированные виды заданий для самостоятельной работы: решение задач, расчетно-графические работы, составление кроссвордов, написание рефератов и другие. Контроль результатов внеаудиторных самостоятельных работ осуществляется в пределах времени, отведенного на обязательные учебные занятия и проходит в письменной или устной форме.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>По заочной форме обучения реализуются следующие виды учебных занятий: установочные, лекционные, лабораторно-практические, консультации. Виды учебной деятельности, календарные сроки выполнения домашних</w:t>
      </w:r>
      <w:r w:rsidR="00B06F70" w:rsidRPr="0020465B">
        <w:rPr>
          <w:rFonts w:ascii="Times New Roman" w:hAnsi="Times New Roman" w:cs="Times New Roman"/>
          <w:sz w:val="28"/>
          <w:szCs w:val="28"/>
        </w:rPr>
        <w:t>,</w:t>
      </w:r>
      <w:r w:rsidRPr="0020465B">
        <w:rPr>
          <w:rFonts w:ascii="Times New Roman" w:hAnsi="Times New Roman" w:cs="Times New Roman"/>
          <w:sz w:val="28"/>
          <w:szCs w:val="28"/>
        </w:rPr>
        <w:t xml:space="preserve"> контрольных работ и проведение промежуточной аттестации указываются в графиках учебного процесса.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>На весь период обучения предусмотрено выполнение не более трех курсовых работ по дисциплинам (МДК) профессионального цикла в сроки, определенные рабочими учебными планами по специальностям. Темы курсовых работ рассматриваются на</w:t>
      </w:r>
      <w:r w:rsidR="00B06F70" w:rsidRPr="0020465B">
        <w:rPr>
          <w:rFonts w:ascii="Times New Roman" w:hAnsi="Times New Roman" w:cs="Times New Roman"/>
          <w:sz w:val="28"/>
          <w:szCs w:val="28"/>
        </w:rPr>
        <w:t xml:space="preserve"> заседании ПЦК, согласуются с заместителем директора по УПР, утверждаются директором учреждения</w:t>
      </w:r>
      <w:r w:rsidRPr="0020465B">
        <w:rPr>
          <w:rFonts w:ascii="Times New Roman" w:hAnsi="Times New Roman" w:cs="Times New Roman"/>
          <w:sz w:val="28"/>
          <w:szCs w:val="28"/>
        </w:rPr>
        <w:t xml:space="preserve">. Преподавателями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Pr="0020465B">
        <w:rPr>
          <w:rFonts w:ascii="Times New Roman" w:hAnsi="Times New Roman" w:cs="Times New Roman"/>
          <w:sz w:val="28"/>
          <w:szCs w:val="28"/>
        </w:rPr>
        <w:t xml:space="preserve">а разработаны методические указания по выполнению курсовых работ.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 xml:space="preserve">       Педагогами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="00B06F70" w:rsidRPr="0020465B">
        <w:rPr>
          <w:rFonts w:ascii="Times New Roman" w:hAnsi="Times New Roman" w:cs="Times New Roman"/>
          <w:sz w:val="28"/>
          <w:szCs w:val="28"/>
        </w:rPr>
        <w:t xml:space="preserve">а была проведена </w:t>
      </w:r>
      <w:r w:rsidRPr="0020465B">
        <w:rPr>
          <w:rFonts w:ascii="Times New Roman" w:hAnsi="Times New Roman" w:cs="Times New Roman"/>
          <w:sz w:val="28"/>
          <w:szCs w:val="28"/>
        </w:rPr>
        <w:t>работа по подготовке инструкций для студентов, материалов для выполнения заданий текущей и пр</w:t>
      </w:r>
      <w:r w:rsidR="00B06F70" w:rsidRPr="0020465B">
        <w:rPr>
          <w:rFonts w:ascii="Times New Roman" w:hAnsi="Times New Roman" w:cs="Times New Roman"/>
          <w:sz w:val="28"/>
          <w:szCs w:val="28"/>
        </w:rPr>
        <w:t xml:space="preserve">омежуточной аттестации. Использовались видео – </w:t>
      </w:r>
      <w:r w:rsidRPr="0020465B">
        <w:rPr>
          <w:rFonts w:ascii="Times New Roman" w:hAnsi="Times New Roman" w:cs="Times New Roman"/>
          <w:sz w:val="28"/>
          <w:szCs w:val="28"/>
        </w:rPr>
        <w:t xml:space="preserve">уроки и информационные материалы сайтов профессиональной направленности.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 xml:space="preserve">       На сайте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Pr="0020465B">
        <w:rPr>
          <w:rFonts w:ascii="Times New Roman" w:hAnsi="Times New Roman" w:cs="Times New Roman"/>
          <w:sz w:val="28"/>
          <w:szCs w:val="28"/>
        </w:rPr>
        <w:t>а студенты, согласно расписанию, имели возможность изучить теоретический и практический материал, подготовленный педагогами по каждой дисциплине (МДК), ознакомиться с алгоритмами выполнения практических работ, примерами решения задач разного уровня сложности, а также получить консультацию преподавателя. Выпол</w:t>
      </w:r>
      <w:r w:rsidR="00B06F70" w:rsidRPr="0020465B">
        <w:rPr>
          <w:rFonts w:ascii="Times New Roman" w:hAnsi="Times New Roman" w:cs="Times New Roman"/>
          <w:sz w:val="28"/>
          <w:szCs w:val="28"/>
        </w:rPr>
        <w:t xml:space="preserve">ненное задание направлялось </w:t>
      </w:r>
      <w:r w:rsidRPr="0020465B">
        <w:rPr>
          <w:rFonts w:ascii="Times New Roman" w:hAnsi="Times New Roman" w:cs="Times New Roman"/>
          <w:sz w:val="28"/>
          <w:szCs w:val="28"/>
        </w:rPr>
        <w:t xml:space="preserve">на адрес электронной почты педагога для проверки. 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>Для установления соответствия уровня подготовки выпускников требованиям ФГОС СПО проводится государственная итоговая аттестация (ГИА) в форме выпускной квалификационной работы</w:t>
      </w:r>
      <w:r w:rsidR="007249DD" w:rsidRPr="0020465B">
        <w:rPr>
          <w:rFonts w:ascii="Times New Roman" w:hAnsi="Times New Roman" w:cs="Times New Roman"/>
          <w:sz w:val="28"/>
          <w:szCs w:val="28"/>
        </w:rPr>
        <w:t xml:space="preserve">, </w:t>
      </w:r>
      <w:r w:rsidR="00440D6A" w:rsidRPr="0020465B">
        <w:rPr>
          <w:rFonts w:ascii="Times New Roman" w:hAnsi="Times New Roman" w:cs="Times New Roman"/>
          <w:sz w:val="28"/>
          <w:szCs w:val="28"/>
        </w:rPr>
        <w:t xml:space="preserve">а </w:t>
      </w:r>
      <w:r w:rsidR="007249DD" w:rsidRPr="0020465B">
        <w:rPr>
          <w:rFonts w:ascii="Times New Roman" w:hAnsi="Times New Roman" w:cs="Times New Roman"/>
          <w:sz w:val="28"/>
          <w:szCs w:val="28"/>
        </w:rPr>
        <w:t xml:space="preserve">для </w:t>
      </w:r>
      <w:r w:rsidR="003431CE" w:rsidRPr="0020465B">
        <w:rPr>
          <w:rFonts w:ascii="Times New Roman" w:hAnsi="Times New Roman" w:cs="Times New Roman"/>
          <w:sz w:val="28"/>
          <w:szCs w:val="28"/>
        </w:rPr>
        <w:t>специальности</w:t>
      </w:r>
      <w:r w:rsidR="007249DD" w:rsidRPr="0020465B">
        <w:rPr>
          <w:rFonts w:ascii="Times New Roman" w:hAnsi="Times New Roman" w:cs="Times New Roman"/>
          <w:sz w:val="28"/>
          <w:szCs w:val="28"/>
        </w:rPr>
        <w:t xml:space="preserve"> 38.02.01 Экономика и бухгалтерский учет (по отраслям) </w:t>
      </w:r>
      <w:r w:rsidR="00FE3218" w:rsidRPr="0020465B">
        <w:rPr>
          <w:rFonts w:ascii="Times New Roman" w:hAnsi="Times New Roman" w:cs="Times New Roman"/>
          <w:sz w:val="28"/>
          <w:szCs w:val="28"/>
        </w:rPr>
        <w:t xml:space="preserve">ГИА </w:t>
      </w:r>
      <w:r w:rsidR="00804966" w:rsidRPr="0020465B">
        <w:rPr>
          <w:rFonts w:ascii="Times New Roman" w:hAnsi="Times New Roman" w:cs="Times New Roman"/>
          <w:sz w:val="28"/>
          <w:szCs w:val="28"/>
        </w:rPr>
        <w:t>проводилась</w:t>
      </w:r>
      <w:r w:rsidR="003431CE" w:rsidRPr="0020465B">
        <w:rPr>
          <w:rFonts w:ascii="Times New Roman" w:hAnsi="Times New Roman" w:cs="Times New Roman"/>
          <w:sz w:val="28"/>
          <w:szCs w:val="28"/>
        </w:rPr>
        <w:t xml:space="preserve"> и</w:t>
      </w:r>
      <w:r w:rsidR="00804966" w:rsidRPr="0020465B">
        <w:rPr>
          <w:rFonts w:ascii="Times New Roman" w:hAnsi="Times New Roman" w:cs="Times New Roman"/>
          <w:sz w:val="28"/>
          <w:szCs w:val="28"/>
        </w:rPr>
        <w:t xml:space="preserve"> </w:t>
      </w:r>
      <w:r w:rsidR="00FE3218" w:rsidRPr="0020465B">
        <w:rPr>
          <w:rFonts w:ascii="Times New Roman" w:hAnsi="Times New Roman" w:cs="Times New Roman"/>
          <w:sz w:val="28"/>
          <w:szCs w:val="28"/>
        </w:rPr>
        <w:t xml:space="preserve">в форме </w:t>
      </w:r>
      <w:proofErr w:type="spellStart"/>
      <w:r w:rsidR="00FE3218" w:rsidRPr="0020465B">
        <w:rPr>
          <w:rFonts w:ascii="Times New Roman" w:hAnsi="Times New Roman" w:cs="Times New Roman"/>
          <w:sz w:val="28"/>
          <w:szCs w:val="28"/>
        </w:rPr>
        <w:t>демоэкзамена</w:t>
      </w:r>
      <w:proofErr w:type="spellEnd"/>
      <w:r w:rsidR="00FE3218" w:rsidRPr="0020465B">
        <w:rPr>
          <w:rFonts w:ascii="Times New Roman" w:hAnsi="Times New Roman" w:cs="Times New Roman"/>
          <w:sz w:val="28"/>
          <w:szCs w:val="28"/>
        </w:rPr>
        <w:t xml:space="preserve"> по пр</w:t>
      </w:r>
      <w:r w:rsidR="00804966" w:rsidRPr="0020465B">
        <w:rPr>
          <w:rFonts w:ascii="Times New Roman" w:hAnsi="Times New Roman" w:cs="Times New Roman"/>
          <w:sz w:val="28"/>
          <w:szCs w:val="28"/>
        </w:rPr>
        <w:t>о</w:t>
      </w:r>
      <w:r w:rsidR="00FE3218" w:rsidRPr="0020465B">
        <w:rPr>
          <w:rFonts w:ascii="Times New Roman" w:hAnsi="Times New Roman" w:cs="Times New Roman"/>
          <w:sz w:val="28"/>
          <w:szCs w:val="28"/>
        </w:rPr>
        <w:t xml:space="preserve">грамме </w:t>
      </w:r>
      <w:proofErr w:type="spellStart"/>
      <w:r w:rsidR="0034146A" w:rsidRPr="0020465B">
        <w:rPr>
          <w:rFonts w:ascii="Times New Roman" w:hAnsi="Times New Roman" w:cs="Times New Roman"/>
          <w:sz w:val="28"/>
          <w:szCs w:val="28"/>
        </w:rPr>
        <w:t>Тикет</w:t>
      </w:r>
      <w:proofErr w:type="spellEnd"/>
      <w:r w:rsidR="0034146A" w:rsidRPr="0020465B">
        <w:rPr>
          <w:rFonts w:ascii="Times New Roman" w:hAnsi="Times New Roman" w:cs="Times New Roman"/>
          <w:sz w:val="28"/>
          <w:szCs w:val="28"/>
        </w:rPr>
        <w:t>-система ФИРПО</w:t>
      </w:r>
      <w:r w:rsidRPr="00204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A71" w:rsidRPr="0020465B" w:rsidRDefault="00304A94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="00B367E2" w:rsidRPr="0020465B">
        <w:rPr>
          <w:rFonts w:ascii="Times New Roman" w:hAnsi="Times New Roman" w:cs="Times New Roman"/>
          <w:sz w:val="28"/>
          <w:szCs w:val="28"/>
        </w:rPr>
        <w:t>о</w:t>
      </w:r>
      <w:r w:rsidRPr="0020465B">
        <w:rPr>
          <w:rFonts w:ascii="Times New Roman" w:hAnsi="Times New Roman" w:cs="Times New Roman"/>
          <w:sz w:val="28"/>
          <w:szCs w:val="28"/>
        </w:rPr>
        <w:t>м разрабатываются и утверждаются в установленном порядке Программы ГИА по каждой профессии и специальности. Программа ГИА включает условия подготовки и процедуры проведения, критерии оценки уровня и качества подготовки выпускника. Результаты ГИА оформляются протоколом заседания государственной экзаменационной комиссии, обсуж</w:t>
      </w:r>
      <w:r w:rsidR="00B06F70" w:rsidRPr="0020465B">
        <w:rPr>
          <w:rFonts w:ascii="Times New Roman" w:hAnsi="Times New Roman" w:cs="Times New Roman"/>
          <w:sz w:val="28"/>
          <w:szCs w:val="28"/>
        </w:rPr>
        <w:t>даются на ПЦК</w:t>
      </w:r>
      <w:r w:rsidRPr="0020465B">
        <w:rPr>
          <w:rFonts w:ascii="Times New Roman" w:hAnsi="Times New Roman" w:cs="Times New Roman"/>
          <w:sz w:val="28"/>
          <w:szCs w:val="28"/>
        </w:rPr>
        <w:t xml:space="preserve">, совещаниях при директоре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Pr="0020465B">
        <w:rPr>
          <w:rFonts w:ascii="Times New Roman" w:hAnsi="Times New Roman" w:cs="Times New Roman"/>
          <w:sz w:val="28"/>
          <w:szCs w:val="28"/>
        </w:rPr>
        <w:t xml:space="preserve">а, педагогическом совете. </w:t>
      </w:r>
    </w:p>
    <w:p w:rsidR="001E2A71" w:rsidRPr="0020465B" w:rsidRDefault="007D654A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 xml:space="preserve">       О</w:t>
      </w:r>
      <w:r w:rsidR="00304A94" w:rsidRPr="0020465B">
        <w:rPr>
          <w:rFonts w:ascii="Times New Roman" w:hAnsi="Times New Roman" w:cs="Times New Roman"/>
          <w:sz w:val="28"/>
          <w:szCs w:val="28"/>
        </w:rPr>
        <w:t xml:space="preserve">бучение в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20465B">
        <w:rPr>
          <w:rFonts w:ascii="Times New Roman" w:hAnsi="Times New Roman" w:cs="Times New Roman"/>
          <w:sz w:val="28"/>
          <w:szCs w:val="28"/>
        </w:rPr>
        <w:t xml:space="preserve">е по программам подготовки квалифицированных рабочих, служащих и программам подготовки специалистов </w:t>
      </w:r>
      <w:r w:rsidR="00AD1326" w:rsidRPr="0020465B">
        <w:rPr>
          <w:rFonts w:ascii="Times New Roman" w:hAnsi="Times New Roman" w:cs="Times New Roman"/>
          <w:sz w:val="28"/>
          <w:szCs w:val="28"/>
        </w:rPr>
        <w:t>среднего звена в 202</w:t>
      </w:r>
      <w:r w:rsidR="003431CE" w:rsidRPr="0020465B">
        <w:rPr>
          <w:rFonts w:ascii="Times New Roman" w:hAnsi="Times New Roman" w:cs="Times New Roman"/>
          <w:sz w:val="28"/>
          <w:szCs w:val="28"/>
        </w:rPr>
        <w:t>2</w:t>
      </w:r>
      <w:r w:rsidR="00AD1326" w:rsidRPr="0020465B">
        <w:rPr>
          <w:rFonts w:ascii="Times New Roman" w:hAnsi="Times New Roman" w:cs="Times New Roman"/>
          <w:sz w:val="28"/>
          <w:szCs w:val="28"/>
        </w:rPr>
        <w:t>-202</w:t>
      </w:r>
      <w:r w:rsidR="003431CE" w:rsidRPr="0020465B">
        <w:rPr>
          <w:rFonts w:ascii="Times New Roman" w:hAnsi="Times New Roman" w:cs="Times New Roman"/>
          <w:sz w:val="28"/>
          <w:szCs w:val="28"/>
        </w:rPr>
        <w:t>3</w:t>
      </w:r>
      <w:r w:rsidR="00304A94" w:rsidRPr="0020465B">
        <w:rPr>
          <w:rFonts w:ascii="Times New Roman" w:hAnsi="Times New Roman" w:cs="Times New Roman"/>
          <w:sz w:val="28"/>
          <w:szCs w:val="28"/>
        </w:rPr>
        <w:t xml:space="preserve"> учебном году завершилось защитой выпускных квалификационных работ</w:t>
      </w:r>
      <w:r w:rsidR="003431CE" w:rsidRPr="0020465B">
        <w:rPr>
          <w:rFonts w:ascii="Times New Roman" w:hAnsi="Times New Roman" w:cs="Times New Roman"/>
          <w:sz w:val="28"/>
          <w:szCs w:val="28"/>
        </w:rPr>
        <w:t xml:space="preserve">, а </w:t>
      </w:r>
      <w:r w:rsidR="00CA0FA8" w:rsidRPr="0020465B">
        <w:rPr>
          <w:rFonts w:ascii="Times New Roman" w:hAnsi="Times New Roman" w:cs="Times New Roman"/>
          <w:sz w:val="28"/>
          <w:szCs w:val="28"/>
        </w:rPr>
        <w:t xml:space="preserve">по </w:t>
      </w:r>
      <w:r w:rsidR="003431CE" w:rsidRPr="0020465B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3431CE" w:rsidRPr="0020465B">
        <w:rPr>
          <w:rFonts w:ascii="Times New Roman" w:hAnsi="Times New Roman" w:cs="Times New Roman"/>
          <w:sz w:val="28"/>
          <w:szCs w:val="28"/>
        </w:rPr>
        <w:lastRenderedPageBreak/>
        <w:t xml:space="preserve">38.02.01 Экономика и бухгалтерский учет (по отраслям) </w:t>
      </w:r>
      <w:r w:rsidR="00CA0FA8" w:rsidRPr="0020465B">
        <w:rPr>
          <w:rFonts w:ascii="Times New Roman" w:hAnsi="Times New Roman" w:cs="Times New Roman"/>
          <w:sz w:val="28"/>
          <w:szCs w:val="28"/>
        </w:rPr>
        <w:t xml:space="preserve">обучающиеся сдали </w:t>
      </w:r>
      <w:proofErr w:type="spellStart"/>
      <w:r w:rsidR="003431CE" w:rsidRPr="0020465B">
        <w:rPr>
          <w:rFonts w:ascii="Times New Roman" w:hAnsi="Times New Roman" w:cs="Times New Roman"/>
          <w:sz w:val="28"/>
          <w:szCs w:val="28"/>
        </w:rPr>
        <w:t>демоэкзамен</w:t>
      </w:r>
      <w:proofErr w:type="spellEnd"/>
      <w:r w:rsidR="003431CE" w:rsidRPr="0020465B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proofErr w:type="spellStart"/>
      <w:r w:rsidR="002E76CA" w:rsidRPr="0020465B">
        <w:rPr>
          <w:rFonts w:ascii="Times New Roman" w:hAnsi="Times New Roman" w:cs="Times New Roman"/>
          <w:sz w:val="28"/>
          <w:szCs w:val="28"/>
        </w:rPr>
        <w:t>Тикет</w:t>
      </w:r>
      <w:proofErr w:type="spellEnd"/>
      <w:r w:rsidR="002E76CA" w:rsidRPr="0020465B">
        <w:rPr>
          <w:rFonts w:ascii="Times New Roman" w:hAnsi="Times New Roman" w:cs="Times New Roman"/>
          <w:sz w:val="28"/>
          <w:szCs w:val="28"/>
        </w:rPr>
        <w:t>-система ФИРПО</w:t>
      </w:r>
      <w:r w:rsidR="00304A94" w:rsidRPr="0020465B">
        <w:rPr>
          <w:rFonts w:ascii="Times New Roman" w:hAnsi="Times New Roman" w:cs="Times New Roman"/>
          <w:sz w:val="28"/>
          <w:szCs w:val="28"/>
        </w:rPr>
        <w:t>. Выпускники показали, в целом, хорошую теоретическую и практическую подготовку. В большинстве случаев они уверенно владеют понятийным аппаратом той области, в которой выполнена выпускная квалификационная работа, методами обработки статистических показателей, информационными технологиями. Многие студенты продемонстрировали широкий профессиональный кругозор. Председатели ГЭК - работодате</w:t>
      </w:r>
      <w:r w:rsidR="00934787" w:rsidRPr="0020465B">
        <w:rPr>
          <w:rFonts w:ascii="Times New Roman" w:hAnsi="Times New Roman" w:cs="Times New Roman"/>
          <w:sz w:val="28"/>
          <w:szCs w:val="28"/>
        </w:rPr>
        <w:t xml:space="preserve">ли в лице ведущих специалистов </w:t>
      </w:r>
      <w:r w:rsidR="00FA0AFE" w:rsidRPr="0020465B">
        <w:rPr>
          <w:rFonts w:ascii="Times New Roman" w:hAnsi="Times New Roman" w:cs="Times New Roman"/>
          <w:sz w:val="28"/>
          <w:szCs w:val="28"/>
        </w:rPr>
        <w:t>организаций</w:t>
      </w:r>
      <w:r w:rsidR="00304A94" w:rsidRPr="0020465B">
        <w:rPr>
          <w:rFonts w:ascii="Times New Roman" w:hAnsi="Times New Roman" w:cs="Times New Roman"/>
          <w:sz w:val="28"/>
          <w:szCs w:val="28"/>
        </w:rPr>
        <w:t xml:space="preserve"> отметили, что основная часть дипломных работ</w:t>
      </w:r>
      <w:r w:rsidRPr="0020465B">
        <w:rPr>
          <w:rFonts w:ascii="Times New Roman" w:hAnsi="Times New Roman" w:cs="Times New Roman"/>
          <w:sz w:val="28"/>
          <w:szCs w:val="28"/>
        </w:rPr>
        <w:t xml:space="preserve"> выполнена на хорошем</w:t>
      </w:r>
      <w:r w:rsidR="00304A94" w:rsidRPr="0020465B">
        <w:rPr>
          <w:rFonts w:ascii="Times New Roman" w:hAnsi="Times New Roman" w:cs="Times New Roman"/>
          <w:sz w:val="28"/>
          <w:szCs w:val="28"/>
        </w:rPr>
        <w:t xml:space="preserve"> уровне, имеет практическую направленн</w:t>
      </w:r>
      <w:r w:rsidR="00934787" w:rsidRPr="0020465B">
        <w:rPr>
          <w:rFonts w:ascii="Times New Roman" w:hAnsi="Times New Roman" w:cs="Times New Roman"/>
          <w:sz w:val="28"/>
          <w:szCs w:val="28"/>
        </w:rPr>
        <w:t xml:space="preserve">ость и </w:t>
      </w:r>
      <w:r w:rsidR="00304A94" w:rsidRPr="0020465B">
        <w:rPr>
          <w:rFonts w:ascii="Times New Roman" w:hAnsi="Times New Roman" w:cs="Times New Roman"/>
          <w:sz w:val="28"/>
          <w:szCs w:val="28"/>
        </w:rPr>
        <w:t xml:space="preserve">решает конкретные производственные задачи. </w:t>
      </w:r>
    </w:p>
    <w:p w:rsidR="00A66CD6" w:rsidRPr="0020465B" w:rsidRDefault="00A66CD6" w:rsidP="0020465B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465B">
        <w:rPr>
          <w:rFonts w:ascii="Times New Roman" w:hAnsi="Times New Roman" w:cs="Times New Roman"/>
          <w:sz w:val="28"/>
          <w:szCs w:val="28"/>
        </w:rPr>
        <w:t xml:space="preserve">        </w:t>
      </w:r>
      <w:r w:rsidR="007D654A" w:rsidRPr="0020465B">
        <w:rPr>
          <w:rFonts w:ascii="Times New Roman" w:hAnsi="Times New Roman" w:cs="Times New Roman"/>
          <w:sz w:val="28"/>
          <w:szCs w:val="28"/>
        </w:rPr>
        <w:t>В соответствии с Положением «О</w:t>
      </w:r>
      <w:r w:rsidR="00304A94" w:rsidRPr="0020465B">
        <w:rPr>
          <w:rFonts w:ascii="Times New Roman" w:hAnsi="Times New Roman" w:cs="Times New Roman"/>
          <w:sz w:val="28"/>
          <w:szCs w:val="28"/>
        </w:rPr>
        <w:t xml:space="preserve">б организации и проведении демонстрационного </w:t>
      </w:r>
      <w:r w:rsidR="00D73E03" w:rsidRPr="0020465B">
        <w:rPr>
          <w:rFonts w:ascii="Times New Roman" w:hAnsi="Times New Roman" w:cs="Times New Roman"/>
          <w:sz w:val="28"/>
          <w:szCs w:val="28"/>
        </w:rPr>
        <w:t xml:space="preserve">экзамена в </w:t>
      </w:r>
      <w:r w:rsidR="00440D6A" w:rsidRPr="0020465B">
        <w:rPr>
          <w:rFonts w:ascii="Times New Roman" w:hAnsi="Times New Roman" w:cs="Times New Roman"/>
          <w:sz w:val="28"/>
          <w:szCs w:val="28"/>
        </w:rPr>
        <w:t xml:space="preserve">ГБПОУ </w:t>
      </w:r>
      <w:r w:rsidR="006C3BA4" w:rsidRPr="0020465B">
        <w:rPr>
          <w:rFonts w:ascii="Times New Roman" w:hAnsi="Times New Roman" w:cs="Times New Roman"/>
          <w:sz w:val="28"/>
          <w:szCs w:val="28"/>
        </w:rPr>
        <w:t>«</w:t>
      </w:r>
      <w:r w:rsidR="00D73E03" w:rsidRPr="0020465B">
        <w:rPr>
          <w:rFonts w:ascii="Times New Roman" w:hAnsi="Times New Roman" w:cs="Times New Roman"/>
          <w:sz w:val="28"/>
          <w:szCs w:val="28"/>
        </w:rPr>
        <w:t>Ножай-Юртовский государственный</w:t>
      </w:r>
      <w:r w:rsidR="00304A94" w:rsidRPr="0020465B">
        <w:rPr>
          <w:rFonts w:ascii="Times New Roman" w:hAnsi="Times New Roman" w:cs="Times New Roman"/>
          <w:sz w:val="28"/>
          <w:szCs w:val="28"/>
        </w:rPr>
        <w:t xml:space="preserve"> </w:t>
      </w:r>
      <w:r w:rsidR="00D73E03" w:rsidRPr="0020465B">
        <w:rPr>
          <w:rFonts w:ascii="Times New Roman" w:hAnsi="Times New Roman" w:cs="Times New Roman"/>
          <w:sz w:val="28"/>
          <w:szCs w:val="28"/>
        </w:rPr>
        <w:t>т</w:t>
      </w:r>
      <w:r w:rsidR="0072081E" w:rsidRPr="0020465B">
        <w:rPr>
          <w:rFonts w:ascii="Times New Roman" w:hAnsi="Times New Roman" w:cs="Times New Roman"/>
          <w:sz w:val="28"/>
          <w:szCs w:val="28"/>
        </w:rPr>
        <w:t>ехникум</w:t>
      </w:r>
      <w:r w:rsidR="00304A94" w:rsidRPr="0020465B">
        <w:rPr>
          <w:rFonts w:ascii="Times New Roman" w:hAnsi="Times New Roman" w:cs="Times New Roman"/>
          <w:sz w:val="28"/>
          <w:szCs w:val="28"/>
        </w:rPr>
        <w:t>»</w:t>
      </w:r>
      <w:r w:rsidR="007D654A" w:rsidRPr="0020465B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F0A69" w:rsidRPr="0020465B">
        <w:rPr>
          <w:rFonts w:ascii="Times New Roman" w:hAnsi="Times New Roman" w:cs="Times New Roman"/>
          <w:sz w:val="28"/>
          <w:szCs w:val="28"/>
        </w:rPr>
        <w:t>емонстр</w:t>
      </w:r>
      <w:r w:rsidR="007D654A" w:rsidRPr="0020465B">
        <w:rPr>
          <w:rFonts w:ascii="Times New Roman" w:hAnsi="Times New Roman" w:cs="Times New Roman"/>
          <w:sz w:val="28"/>
          <w:szCs w:val="28"/>
        </w:rPr>
        <w:t>ационные</w:t>
      </w:r>
      <w:r w:rsidR="000F0A69" w:rsidRPr="0020465B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7D654A" w:rsidRPr="0020465B">
        <w:rPr>
          <w:rFonts w:ascii="Times New Roman" w:hAnsi="Times New Roman" w:cs="Times New Roman"/>
          <w:sz w:val="28"/>
          <w:szCs w:val="28"/>
        </w:rPr>
        <w:t>ы</w:t>
      </w:r>
      <w:r w:rsidR="000F0A69" w:rsidRPr="0020465B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7D654A" w:rsidRPr="0020465B">
        <w:rPr>
          <w:rFonts w:ascii="Times New Roman" w:hAnsi="Times New Roman" w:cs="Times New Roman"/>
          <w:sz w:val="28"/>
          <w:szCs w:val="28"/>
        </w:rPr>
        <w:t>ы с</w:t>
      </w:r>
      <w:r w:rsidR="000F0A69" w:rsidRPr="0020465B">
        <w:rPr>
          <w:rFonts w:ascii="Times New Roman" w:hAnsi="Times New Roman" w:cs="Times New Roman"/>
          <w:sz w:val="28"/>
          <w:szCs w:val="28"/>
        </w:rPr>
        <w:t xml:space="preserve"> </w:t>
      </w:r>
      <w:r w:rsidR="00E71334" w:rsidRPr="0020465B">
        <w:rPr>
          <w:rFonts w:ascii="Times New Roman" w:hAnsi="Times New Roman" w:cs="Times New Roman"/>
          <w:sz w:val="28"/>
          <w:szCs w:val="28"/>
        </w:rPr>
        <w:t>23</w:t>
      </w:r>
      <w:r w:rsidR="00E71334" w:rsidRPr="0020465B">
        <w:rPr>
          <w:rFonts w:ascii="Times New Roman" w:hAnsi="Times New Roman" w:cs="Times New Roman"/>
          <w:sz w:val="28"/>
          <w:szCs w:val="28"/>
          <w:lang w:bidi="ru-RU"/>
        </w:rPr>
        <w:t>.05</w:t>
      </w:r>
      <w:r w:rsidR="007D654A" w:rsidRPr="0020465B">
        <w:rPr>
          <w:rFonts w:ascii="Times New Roman" w:hAnsi="Times New Roman" w:cs="Times New Roman"/>
          <w:sz w:val="28"/>
          <w:szCs w:val="28"/>
          <w:lang w:bidi="ru-RU"/>
        </w:rPr>
        <w:t>.202</w:t>
      </w:r>
      <w:r w:rsidR="00E71334" w:rsidRPr="0020465B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7D654A" w:rsidRPr="0020465B">
        <w:rPr>
          <w:rFonts w:ascii="Times New Roman" w:hAnsi="Times New Roman" w:cs="Times New Roman"/>
          <w:sz w:val="28"/>
          <w:szCs w:val="28"/>
          <w:lang w:bidi="ru-RU"/>
        </w:rPr>
        <w:t xml:space="preserve"> по </w:t>
      </w:r>
      <w:r w:rsidR="00E71334" w:rsidRPr="0020465B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2B59D5" w:rsidRPr="0020465B">
        <w:rPr>
          <w:rFonts w:ascii="Times New Roman" w:hAnsi="Times New Roman" w:cs="Times New Roman"/>
          <w:sz w:val="28"/>
          <w:szCs w:val="28"/>
          <w:lang w:bidi="ru-RU"/>
        </w:rPr>
        <w:t>9</w:t>
      </w:r>
      <w:r w:rsidR="00E71334" w:rsidRPr="0020465B">
        <w:rPr>
          <w:rFonts w:ascii="Times New Roman" w:hAnsi="Times New Roman" w:cs="Times New Roman"/>
          <w:sz w:val="28"/>
          <w:szCs w:val="28"/>
          <w:lang w:bidi="ru-RU"/>
        </w:rPr>
        <w:t>.05</w:t>
      </w:r>
      <w:r w:rsidR="00AD1326" w:rsidRPr="0020465B">
        <w:rPr>
          <w:rFonts w:ascii="Times New Roman" w:hAnsi="Times New Roman" w:cs="Times New Roman"/>
          <w:sz w:val="28"/>
          <w:szCs w:val="28"/>
          <w:lang w:bidi="ru-RU"/>
        </w:rPr>
        <w:t>.202</w:t>
      </w:r>
      <w:r w:rsidR="00E71334" w:rsidRPr="0020465B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AD1326" w:rsidRPr="0020465B">
        <w:rPr>
          <w:rFonts w:ascii="Times New Roman" w:hAnsi="Times New Roman" w:cs="Times New Roman"/>
          <w:sz w:val="28"/>
          <w:szCs w:val="28"/>
          <w:lang w:bidi="ru-RU"/>
        </w:rPr>
        <w:t xml:space="preserve"> г.</w:t>
      </w:r>
      <w:r w:rsidR="007D654A" w:rsidRPr="0020465B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2B59D5" w:rsidRPr="0020465B" w:rsidRDefault="007D654A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>-</w:t>
      </w:r>
      <w:r w:rsidR="000B2044" w:rsidRPr="0020465B">
        <w:rPr>
          <w:rFonts w:ascii="Times New Roman" w:hAnsi="Times New Roman" w:cs="Times New Roman"/>
          <w:sz w:val="28"/>
          <w:szCs w:val="28"/>
        </w:rPr>
        <w:t xml:space="preserve"> по специальности 38.02.01 </w:t>
      </w:r>
      <w:r w:rsidR="000F0A69" w:rsidRPr="0020465B">
        <w:rPr>
          <w:rFonts w:ascii="Times New Roman" w:hAnsi="Times New Roman" w:cs="Times New Roman"/>
          <w:sz w:val="28"/>
          <w:szCs w:val="28"/>
        </w:rPr>
        <w:t>Экономика и бухгалтерский учет (по отраслям)</w:t>
      </w:r>
      <w:r w:rsidRPr="0020465B">
        <w:rPr>
          <w:rFonts w:ascii="Times New Roman" w:hAnsi="Times New Roman" w:cs="Times New Roman"/>
          <w:sz w:val="28"/>
          <w:szCs w:val="28"/>
        </w:rPr>
        <w:t>. В</w:t>
      </w:r>
      <w:r w:rsidR="000F0A69" w:rsidRPr="0020465B">
        <w:rPr>
          <w:rFonts w:ascii="Times New Roman" w:hAnsi="Times New Roman" w:cs="Times New Roman"/>
          <w:sz w:val="28"/>
          <w:szCs w:val="28"/>
        </w:rPr>
        <w:t xml:space="preserve"> </w:t>
      </w:r>
      <w:r w:rsidR="0041476D" w:rsidRPr="0020465B">
        <w:rPr>
          <w:rFonts w:ascii="Times New Roman" w:hAnsi="Times New Roman" w:cs="Times New Roman"/>
          <w:sz w:val="28"/>
          <w:szCs w:val="28"/>
        </w:rPr>
        <w:t>оценивании результатов в качестве эксперта принял участие</w:t>
      </w:r>
      <w:r w:rsidR="00FF5BDD" w:rsidRPr="0020465B">
        <w:rPr>
          <w:rFonts w:ascii="Times New Roman" w:eastAsia="Calibri" w:hAnsi="Times New Roman" w:cs="Times New Roman"/>
          <w:sz w:val="28"/>
          <w:szCs w:val="28"/>
        </w:rPr>
        <w:t xml:space="preserve"> управляющий дополнительным</w:t>
      </w:r>
      <w:r w:rsidR="00E71334" w:rsidRPr="0020465B">
        <w:rPr>
          <w:rFonts w:ascii="Times New Roman" w:eastAsia="Calibri" w:hAnsi="Times New Roman" w:cs="Times New Roman"/>
          <w:sz w:val="28"/>
          <w:szCs w:val="28"/>
        </w:rPr>
        <w:t xml:space="preserve"> офисом №3349/34/29 АО «</w:t>
      </w:r>
      <w:proofErr w:type="spellStart"/>
      <w:r w:rsidR="00E71334" w:rsidRPr="0020465B">
        <w:rPr>
          <w:rFonts w:ascii="Times New Roman" w:eastAsia="Calibri" w:hAnsi="Times New Roman" w:cs="Times New Roman"/>
          <w:sz w:val="28"/>
          <w:szCs w:val="28"/>
        </w:rPr>
        <w:t>Р</w:t>
      </w:r>
      <w:r w:rsidR="00CC1524" w:rsidRPr="0020465B">
        <w:rPr>
          <w:rFonts w:ascii="Times New Roman" w:eastAsia="Calibri" w:hAnsi="Times New Roman" w:cs="Times New Roman"/>
          <w:sz w:val="28"/>
          <w:szCs w:val="28"/>
        </w:rPr>
        <w:t>оссельх</w:t>
      </w:r>
      <w:r w:rsidR="00E71334" w:rsidRPr="0020465B">
        <w:rPr>
          <w:rFonts w:ascii="Times New Roman" w:eastAsia="Calibri" w:hAnsi="Times New Roman" w:cs="Times New Roman"/>
          <w:sz w:val="28"/>
          <w:szCs w:val="28"/>
        </w:rPr>
        <w:t>озбанк</w:t>
      </w:r>
      <w:proofErr w:type="spellEnd"/>
      <w:r w:rsidR="00E71334" w:rsidRPr="0020465B">
        <w:rPr>
          <w:rFonts w:ascii="Times New Roman" w:eastAsia="Calibri" w:hAnsi="Times New Roman" w:cs="Times New Roman"/>
          <w:sz w:val="28"/>
          <w:szCs w:val="28"/>
        </w:rPr>
        <w:t>»</w:t>
      </w:r>
      <w:r w:rsidR="00CC1524" w:rsidRPr="0020465B">
        <w:rPr>
          <w:rFonts w:ascii="Times New Roman" w:eastAsia="Calibri" w:hAnsi="Times New Roman" w:cs="Times New Roman"/>
          <w:sz w:val="28"/>
          <w:szCs w:val="28"/>
        </w:rPr>
        <w:t xml:space="preserve"> Рашидов Турко </w:t>
      </w:r>
      <w:proofErr w:type="spellStart"/>
      <w:r w:rsidR="00CC1524" w:rsidRPr="0020465B">
        <w:rPr>
          <w:rFonts w:ascii="Times New Roman" w:eastAsia="Calibri" w:hAnsi="Times New Roman" w:cs="Times New Roman"/>
          <w:sz w:val="28"/>
          <w:szCs w:val="28"/>
        </w:rPr>
        <w:t>Марзабекович</w:t>
      </w:r>
      <w:proofErr w:type="spellEnd"/>
      <w:r w:rsidR="00CC1524" w:rsidRPr="0020465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1476D" w:rsidRPr="0020465B">
        <w:rPr>
          <w:rFonts w:ascii="Times New Roman" w:hAnsi="Times New Roman" w:cs="Times New Roman"/>
          <w:sz w:val="28"/>
          <w:szCs w:val="28"/>
        </w:rPr>
        <w:t xml:space="preserve">Сдавали демонстрационный экзамен студенты 3 курса в количестве </w:t>
      </w:r>
      <w:r w:rsidR="00CC1524" w:rsidRPr="0020465B">
        <w:rPr>
          <w:rFonts w:ascii="Times New Roman" w:hAnsi="Times New Roman" w:cs="Times New Roman"/>
          <w:sz w:val="28"/>
          <w:szCs w:val="28"/>
        </w:rPr>
        <w:t>40</w:t>
      </w:r>
      <w:r w:rsidR="0041476D" w:rsidRPr="0020465B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CC1524" w:rsidRPr="0020465B">
        <w:rPr>
          <w:rFonts w:ascii="Times New Roman" w:eastAsiaTheme="minorEastAsia" w:hAnsi="Times New Roman" w:cs="Times New Roman"/>
          <w:bCs/>
          <w:sz w:val="28"/>
          <w:szCs w:val="28"/>
        </w:rPr>
        <w:t xml:space="preserve">на базе ГБПОУ «Ножай-Юртовский </w:t>
      </w:r>
      <w:r w:rsidR="002B59D5" w:rsidRPr="0020465B">
        <w:rPr>
          <w:rFonts w:ascii="Times New Roman" w:hAnsi="Times New Roman" w:cs="Times New Roman"/>
          <w:sz w:val="28"/>
          <w:szCs w:val="28"/>
        </w:rPr>
        <w:t>государственный техникум</w:t>
      </w:r>
      <w:r w:rsidR="00CC1524" w:rsidRPr="0020465B">
        <w:rPr>
          <w:rFonts w:ascii="Times New Roman" w:hAnsi="Times New Roman" w:cs="Times New Roman"/>
          <w:sz w:val="28"/>
          <w:szCs w:val="28"/>
        </w:rPr>
        <w:t>."</w:t>
      </w:r>
    </w:p>
    <w:p w:rsidR="003D7F57" w:rsidRPr="0020465B" w:rsidRDefault="003D7F57" w:rsidP="002046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A69" w:rsidRPr="0020465B" w:rsidRDefault="000F0A69" w:rsidP="0020465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sz w:val="28"/>
          <w:szCs w:val="28"/>
        </w:rPr>
        <w:t>Все студенты успешно справились с заданием и продемонстрировали высокий уровень развития профессиональных компетенций</w:t>
      </w:r>
      <w:r w:rsidR="007F4E56" w:rsidRPr="0020465B">
        <w:rPr>
          <w:rFonts w:ascii="Times New Roman" w:hAnsi="Times New Roman" w:cs="Times New Roman"/>
          <w:sz w:val="28"/>
          <w:szCs w:val="28"/>
        </w:rPr>
        <w:t xml:space="preserve"> (11 студентов из 40 показали средний результат с оценкой «удовлетворительно</w:t>
      </w:r>
      <w:r w:rsidR="00682B4D" w:rsidRPr="0020465B">
        <w:rPr>
          <w:rFonts w:ascii="Times New Roman" w:hAnsi="Times New Roman" w:cs="Times New Roman"/>
          <w:sz w:val="28"/>
          <w:szCs w:val="28"/>
        </w:rPr>
        <w:t>»</w:t>
      </w:r>
      <w:r w:rsidR="007F4E56" w:rsidRPr="0020465B">
        <w:rPr>
          <w:rFonts w:ascii="Times New Roman" w:hAnsi="Times New Roman" w:cs="Times New Roman"/>
          <w:sz w:val="28"/>
          <w:szCs w:val="28"/>
        </w:rPr>
        <w:t>, 21- хороший с оценкой «4», 6-отличный с оценкой «5»</w:t>
      </w:r>
      <w:r w:rsidR="00682B4D" w:rsidRPr="0020465B">
        <w:rPr>
          <w:rFonts w:ascii="Times New Roman" w:hAnsi="Times New Roman" w:cs="Times New Roman"/>
          <w:sz w:val="28"/>
          <w:szCs w:val="28"/>
        </w:rPr>
        <w:t>)</w:t>
      </w:r>
      <w:r w:rsidRPr="00204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A71" w:rsidRPr="0020465B" w:rsidRDefault="002B59D5" w:rsidP="002046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465B">
        <w:rPr>
          <w:rFonts w:ascii="Times New Roman" w:hAnsi="Times New Roman" w:cs="Times New Roman"/>
          <w:b/>
          <w:sz w:val="28"/>
          <w:szCs w:val="28"/>
        </w:rPr>
        <w:t>Вывод:</w:t>
      </w:r>
      <w:r w:rsidRPr="00204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A94" w:rsidRPr="0020465B">
        <w:rPr>
          <w:rFonts w:ascii="Times New Roman" w:hAnsi="Times New Roman" w:cs="Times New Roman"/>
          <w:sz w:val="28"/>
          <w:szCs w:val="28"/>
        </w:rPr>
        <w:t>Самообследованием</w:t>
      </w:r>
      <w:proofErr w:type="spellEnd"/>
      <w:r w:rsidR="00304A94" w:rsidRPr="0020465B">
        <w:rPr>
          <w:rFonts w:ascii="Times New Roman" w:hAnsi="Times New Roman" w:cs="Times New Roman"/>
          <w:sz w:val="28"/>
          <w:szCs w:val="28"/>
        </w:rPr>
        <w:t xml:space="preserve"> установлено, что организация образовательного процесса в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20465B">
        <w:rPr>
          <w:rFonts w:ascii="Times New Roman" w:hAnsi="Times New Roman" w:cs="Times New Roman"/>
          <w:sz w:val="28"/>
          <w:szCs w:val="28"/>
        </w:rPr>
        <w:t xml:space="preserve">е соответствует требованиям ФГОС СПО, в </w:t>
      </w:r>
      <w:r w:rsidR="0072081E" w:rsidRPr="0020465B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20465B">
        <w:rPr>
          <w:rFonts w:ascii="Times New Roman" w:hAnsi="Times New Roman" w:cs="Times New Roman"/>
          <w:sz w:val="28"/>
          <w:szCs w:val="28"/>
        </w:rPr>
        <w:t>е созданы условия для качественной подготовки квалифицированных рабочих, служащи</w:t>
      </w:r>
      <w:r w:rsidR="000B2044" w:rsidRPr="0020465B">
        <w:rPr>
          <w:rFonts w:ascii="Times New Roman" w:hAnsi="Times New Roman" w:cs="Times New Roman"/>
          <w:sz w:val="28"/>
          <w:szCs w:val="28"/>
        </w:rPr>
        <w:t xml:space="preserve">х, специалистов среднего звена </w:t>
      </w:r>
      <w:r w:rsidR="00304A94" w:rsidRPr="0020465B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  <w:r w:rsidR="000B2044" w:rsidRPr="0020465B">
        <w:rPr>
          <w:rFonts w:ascii="Times New Roman" w:hAnsi="Times New Roman" w:cs="Times New Roman"/>
          <w:sz w:val="28"/>
          <w:szCs w:val="28"/>
        </w:rPr>
        <w:t>,</w:t>
      </w:r>
      <w:r w:rsidR="00304A94" w:rsidRPr="0020465B">
        <w:rPr>
          <w:rFonts w:ascii="Times New Roman" w:hAnsi="Times New Roman" w:cs="Times New Roman"/>
          <w:sz w:val="28"/>
          <w:szCs w:val="28"/>
        </w:rPr>
        <w:t xml:space="preserve"> востребованных на рынке труда. </w:t>
      </w:r>
    </w:p>
    <w:p w:rsidR="001E2A71" w:rsidRPr="00C161E0" w:rsidRDefault="00304A94">
      <w:pPr>
        <w:spacing w:after="0" w:line="259" w:lineRule="auto"/>
        <w:ind w:left="360" w:right="0" w:firstLine="0"/>
        <w:jc w:val="left"/>
        <w:rPr>
          <w:color w:val="auto"/>
        </w:rPr>
      </w:pPr>
      <w:r w:rsidRPr="00C161E0">
        <w:rPr>
          <w:color w:val="auto"/>
        </w:rPr>
        <w:t xml:space="preserve"> </w:t>
      </w:r>
    </w:p>
    <w:p w:rsidR="001E2A71" w:rsidRPr="00C161E0" w:rsidRDefault="00304A94" w:rsidP="00EF34A2">
      <w:pPr>
        <w:spacing w:after="108" w:line="259" w:lineRule="auto"/>
        <w:ind w:left="720" w:right="0" w:firstLine="0"/>
        <w:jc w:val="left"/>
        <w:rPr>
          <w:b/>
          <w:color w:val="auto"/>
        </w:rPr>
      </w:pPr>
      <w:r w:rsidRPr="00C161E0">
        <w:rPr>
          <w:b/>
          <w:color w:val="auto"/>
        </w:rPr>
        <w:t xml:space="preserve"> 3.4. Организации и проведение практической подготовки обучающихся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 </w:t>
      </w:r>
      <w:r w:rsidR="00791F41">
        <w:rPr>
          <w:rFonts w:ascii="Times New Roman" w:hAnsi="Times New Roman" w:cs="Times New Roman"/>
          <w:sz w:val="28"/>
          <w:szCs w:val="28"/>
        </w:rPr>
        <w:t xml:space="preserve">     </w:t>
      </w:r>
      <w:r w:rsidRPr="00791F41">
        <w:rPr>
          <w:rFonts w:ascii="Times New Roman" w:hAnsi="Times New Roman" w:cs="Times New Roman"/>
          <w:sz w:val="28"/>
          <w:szCs w:val="28"/>
        </w:rPr>
        <w:t>Учебная и производственная практика является обязательным компонентом образовательной программы и реализуется в форме практической подготовки. В комп</w:t>
      </w:r>
      <w:r w:rsidR="007F4E56" w:rsidRPr="00791F41">
        <w:rPr>
          <w:rFonts w:ascii="Times New Roman" w:hAnsi="Times New Roman" w:cs="Times New Roman"/>
          <w:sz w:val="28"/>
          <w:szCs w:val="28"/>
        </w:rPr>
        <w:t>лексе с теоретическим обучением</w:t>
      </w:r>
      <w:r w:rsidRPr="00791F41">
        <w:rPr>
          <w:rFonts w:ascii="Times New Roman" w:hAnsi="Times New Roman" w:cs="Times New Roman"/>
          <w:sz w:val="28"/>
          <w:szCs w:val="28"/>
        </w:rPr>
        <w:t xml:space="preserve"> программы учебной и производственной практик должны, с одной стороны, обеспечивать выполнение требований Федерального государственного образовательного стандарта к содержанию, уровню и качеству подготовки, с другой </w:t>
      </w:r>
      <w:r w:rsidR="000B2044" w:rsidRPr="00791F41">
        <w:rPr>
          <w:rFonts w:ascii="Times New Roman" w:hAnsi="Times New Roman" w:cs="Times New Roman"/>
          <w:sz w:val="28"/>
          <w:szCs w:val="28"/>
        </w:rPr>
        <w:t xml:space="preserve">- </w:t>
      </w:r>
      <w:r w:rsidRPr="00791F41">
        <w:rPr>
          <w:rFonts w:ascii="Times New Roman" w:hAnsi="Times New Roman" w:cs="Times New Roman"/>
          <w:sz w:val="28"/>
          <w:szCs w:val="28"/>
        </w:rPr>
        <w:t xml:space="preserve">учитывать требования регионального рынка труда. </w:t>
      </w:r>
    </w:p>
    <w:p w:rsidR="001E2A71" w:rsidRPr="00791F41" w:rsidRDefault="00791F41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>Организац</w:t>
      </w:r>
      <w:r w:rsidR="00F54E2A" w:rsidRPr="00791F41">
        <w:rPr>
          <w:rFonts w:ascii="Times New Roman" w:hAnsi="Times New Roman" w:cs="Times New Roman"/>
          <w:sz w:val="28"/>
          <w:szCs w:val="28"/>
        </w:rPr>
        <w:t xml:space="preserve">ия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практической подготовки обучающихся, заключение договоров о практической подготовке по профилю специальности и профессии в </w:t>
      </w:r>
      <w:r w:rsidR="0072081E" w:rsidRPr="00791F41">
        <w:rPr>
          <w:rFonts w:ascii="Times New Roman" w:hAnsi="Times New Roman" w:cs="Times New Roman"/>
          <w:sz w:val="28"/>
          <w:szCs w:val="28"/>
        </w:rPr>
        <w:t>Техникум</w:t>
      </w:r>
      <w:r w:rsidR="00F54E2A" w:rsidRPr="00791F41">
        <w:rPr>
          <w:rFonts w:ascii="Times New Roman" w:hAnsi="Times New Roman" w:cs="Times New Roman"/>
          <w:sz w:val="28"/>
          <w:szCs w:val="28"/>
        </w:rPr>
        <w:t xml:space="preserve">е </w:t>
      </w:r>
      <w:r w:rsidR="00304A94" w:rsidRPr="00791F41">
        <w:rPr>
          <w:rFonts w:ascii="Times New Roman" w:hAnsi="Times New Roman" w:cs="Times New Roman"/>
          <w:sz w:val="28"/>
          <w:szCs w:val="28"/>
        </w:rPr>
        <w:t>осуществляется</w:t>
      </w:r>
      <w:r w:rsidR="000B2044" w:rsidRPr="00791F41">
        <w:rPr>
          <w:rFonts w:ascii="Times New Roman" w:hAnsi="Times New Roman" w:cs="Times New Roman"/>
          <w:sz w:val="28"/>
          <w:szCs w:val="28"/>
        </w:rPr>
        <w:t xml:space="preserve"> в </w:t>
      </w:r>
      <w:r w:rsidR="00304A94" w:rsidRPr="00791F41">
        <w:rPr>
          <w:rFonts w:ascii="Times New Roman" w:hAnsi="Times New Roman" w:cs="Times New Roman"/>
          <w:sz w:val="28"/>
          <w:szCs w:val="28"/>
        </w:rPr>
        <w:t>соответствии с Положением о практической подготовке обучающихся, утверждённым приказом Министерст</w:t>
      </w:r>
      <w:r w:rsidR="007138B6" w:rsidRPr="00791F41">
        <w:rPr>
          <w:rFonts w:ascii="Times New Roman" w:hAnsi="Times New Roman" w:cs="Times New Roman"/>
          <w:sz w:val="28"/>
          <w:szCs w:val="28"/>
        </w:rPr>
        <w:t xml:space="preserve">ва науки и высшего образования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Российской Федерации и Министерства просвещения Российской Федерации № 885/390 от 11 сентября 2020 г. </w:t>
      </w:r>
    </w:p>
    <w:p w:rsidR="00032857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 </w:t>
      </w:r>
      <w:r w:rsidR="00791F41">
        <w:rPr>
          <w:rFonts w:ascii="Times New Roman" w:hAnsi="Times New Roman" w:cs="Times New Roman"/>
          <w:sz w:val="28"/>
          <w:szCs w:val="28"/>
        </w:rPr>
        <w:t xml:space="preserve">      </w:t>
      </w:r>
      <w:r w:rsidRPr="00791F41">
        <w:rPr>
          <w:rFonts w:ascii="Times New Roman" w:hAnsi="Times New Roman" w:cs="Times New Roman"/>
          <w:sz w:val="28"/>
          <w:szCs w:val="28"/>
        </w:rPr>
        <w:t xml:space="preserve">Целью практической подготовки является закрепление и углубление знаний, полученных обучающимися во время теоретического обучения, комплексное освоение всех видов деятельности по профессии или специальности, формирование общих и профессиональных компетенций, а также приобретение опыта практической работы. </w:t>
      </w:r>
      <w:r w:rsidR="000328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E2A71" w:rsidRPr="00791F41" w:rsidRDefault="00032857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Практическая подготовка по программам подготовки квалифицированных рабочих кадров, согласно учебному плану подразделяется на следующие этапы: </w:t>
      </w:r>
    </w:p>
    <w:p w:rsidR="001E2A71" w:rsidRPr="00791F41" w:rsidRDefault="00975010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-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учебная практика (производственное обучение); </w:t>
      </w:r>
    </w:p>
    <w:p w:rsidR="001E2A71" w:rsidRPr="00791F41" w:rsidRDefault="00975010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-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обучение в учебно-производственных мастерских и лабораториях; </w:t>
      </w:r>
    </w:p>
    <w:p w:rsidR="001E2A71" w:rsidRPr="00791F41" w:rsidRDefault="00975010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-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обучение на базе предприятий и организаций; </w:t>
      </w:r>
    </w:p>
    <w:p w:rsidR="001E2A71" w:rsidRPr="00791F41" w:rsidRDefault="00975010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-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производственная практика на предприятиях и организациях любой формы собственности. </w:t>
      </w:r>
    </w:p>
    <w:p w:rsidR="001E2A71" w:rsidRPr="00791F41" w:rsidRDefault="00032857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Сроки и этапы проведения учебной и производственной практики устанавливаются согласно утвержденному директором графику учебного процесса, графику прохождения производственной практики в соответствии с учебными планами по профессиям и специальностям. </w:t>
      </w:r>
    </w:p>
    <w:p w:rsidR="00BD24C9" w:rsidRPr="00791F41" w:rsidRDefault="00032857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0C57" w:rsidRPr="00791F41">
        <w:rPr>
          <w:rFonts w:ascii="Times New Roman" w:hAnsi="Times New Roman" w:cs="Times New Roman"/>
          <w:sz w:val="28"/>
          <w:szCs w:val="28"/>
        </w:rPr>
        <w:t xml:space="preserve">Все </w:t>
      </w:r>
      <w:r w:rsidR="00760C57" w:rsidRPr="00791F41">
        <w:rPr>
          <w:rFonts w:ascii="Times New Roman" w:hAnsi="Times New Roman" w:cs="Times New Roman"/>
          <w:sz w:val="28"/>
          <w:szCs w:val="28"/>
        </w:rPr>
        <w:tab/>
        <w:t xml:space="preserve">профессии </w:t>
      </w:r>
      <w:r w:rsidR="00760C57" w:rsidRPr="00791F41">
        <w:rPr>
          <w:rFonts w:ascii="Times New Roman" w:hAnsi="Times New Roman" w:cs="Times New Roman"/>
          <w:sz w:val="28"/>
          <w:szCs w:val="28"/>
        </w:rPr>
        <w:tab/>
        <w:t xml:space="preserve">подготовки </w:t>
      </w:r>
      <w:r w:rsidR="00304A94" w:rsidRPr="00791F41">
        <w:rPr>
          <w:rFonts w:ascii="Times New Roman" w:hAnsi="Times New Roman" w:cs="Times New Roman"/>
          <w:sz w:val="28"/>
          <w:szCs w:val="28"/>
        </w:rPr>
        <w:t>квал</w:t>
      </w:r>
      <w:r w:rsidR="00017BCC" w:rsidRPr="00791F41">
        <w:rPr>
          <w:rFonts w:ascii="Times New Roman" w:hAnsi="Times New Roman" w:cs="Times New Roman"/>
          <w:sz w:val="28"/>
          <w:szCs w:val="28"/>
        </w:rPr>
        <w:t xml:space="preserve">ифицированных </w:t>
      </w:r>
      <w:r w:rsidR="00017BCC" w:rsidRPr="00791F41">
        <w:rPr>
          <w:rFonts w:ascii="Times New Roman" w:hAnsi="Times New Roman" w:cs="Times New Roman"/>
          <w:sz w:val="28"/>
          <w:szCs w:val="28"/>
        </w:rPr>
        <w:tab/>
        <w:t>рабочих, служащих</w:t>
      </w:r>
      <w:r w:rsidR="00BD24C9" w:rsidRPr="00791F41">
        <w:rPr>
          <w:rFonts w:ascii="Times New Roman" w:hAnsi="Times New Roman" w:cs="Times New Roman"/>
          <w:sz w:val="28"/>
          <w:szCs w:val="28"/>
        </w:rPr>
        <w:t>,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специальности СПО, реализуемые в </w:t>
      </w:r>
      <w:r w:rsidR="0072081E" w:rsidRPr="00791F41">
        <w:rPr>
          <w:rFonts w:ascii="Times New Roman" w:hAnsi="Times New Roman" w:cs="Times New Roman"/>
          <w:sz w:val="28"/>
          <w:szCs w:val="28"/>
        </w:rPr>
        <w:t>Техникум</w:t>
      </w:r>
      <w:r w:rsidRPr="00791F41">
        <w:rPr>
          <w:rFonts w:ascii="Times New Roman" w:hAnsi="Times New Roman" w:cs="Times New Roman"/>
          <w:sz w:val="28"/>
          <w:szCs w:val="28"/>
        </w:rPr>
        <w:t>е, обеспечены учебно</w:t>
      </w:r>
      <w:r w:rsidR="00760C57" w:rsidRPr="00791F41">
        <w:rPr>
          <w:rFonts w:ascii="Times New Roman" w:hAnsi="Times New Roman" w:cs="Times New Roman"/>
          <w:sz w:val="28"/>
          <w:szCs w:val="28"/>
        </w:rPr>
        <w:t xml:space="preserve">-  </w:t>
      </w:r>
      <w:r w:rsidRPr="00791F41">
        <w:rPr>
          <w:rFonts w:ascii="Times New Roman" w:hAnsi="Times New Roman" w:cs="Times New Roman"/>
          <w:sz w:val="28"/>
          <w:szCs w:val="28"/>
        </w:rPr>
        <w:t xml:space="preserve">производственными мастерскими и лабораториями, которые закреплены за мастерами производственного обучения. Обучение в мастерских проводится для обучающихся 1-4 курсов с целью закрепления знаний и умений, полученных на теоретическом обучении, формирования первичных навыков выполнения основных видов работ по подготовке </w:t>
      </w:r>
      <w:r w:rsidR="00017BCC" w:rsidRPr="00791F41">
        <w:rPr>
          <w:rFonts w:ascii="Times New Roman" w:hAnsi="Times New Roman" w:cs="Times New Roman"/>
          <w:sz w:val="28"/>
          <w:szCs w:val="28"/>
        </w:rPr>
        <w:t>квалифицированных рабочих, служащих</w:t>
      </w:r>
      <w:r w:rsidRPr="00791F41">
        <w:rPr>
          <w:rFonts w:ascii="Times New Roman" w:hAnsi="Times New Roman" w:cs="Times New Roman"/>
          <w:sz w:val="28"/>
          <w:szCs w:val="28"/>
        </w:rPr>
        <w:t xml:space="preserve">. Занятия проводятся в различных формах (урок производственного обучения, лабораторно - практические работы, комплексные практические работы и др.). </w:t>
      </w:r>
    </w:p>
    <w:p w:rsidR="001E2A71" w:rsidRPr="00791F41" w:rsidRDefault="00032857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>Во всех мастерских и лабо</w:t>
      </w:r>
      <w:r w:rsidR="009A69CB" w:rsidRPr="00791F41">
        <w:rPr>
          <w:rFonts w:ascii="Times New Roman" w:hAnsi="Times New Roman" w:cs="Times New Roman"/>
          <w:sz w:val="28"/>
          <w:szCs w:val="28"/>
        </w:rPr>
        <w:t xml:space="preserve">раториях имеются паспорта </w:t>
      </w:r>
      <w:r w:rsidR="00EA6DEF" w:rsidRPr="00791F41">
        <w:rPr>
          <w:rFonts w:ascii="Times New Roman" w:hAnsi="Times New Roman" w:cs="Times New Roman"/>
          <w:sz w:val="28"/>
          <w:szCs w:val="28"/>
        </w:rPr>
        <w:t>комплексного методического обеспечения</w:t>
      </w:r>
      <w:r w:rsidR="009A69CB" w:rsidRPr="00791F41">
        <w:rPr>
          <w:rFonts w:ascii="Times New Roman" w:hAnsi="Times New Roman" w:cs="Times New Roman"/>
          <w:sz w:val="28"/>
          <w:szCs w:val="28"/>
        </w:rPr>
        <w:t xml:space="preserve"> </w:t>
      </w:r>
      <w:r w:rsidR="00EA6DEF" w:rsidRPr="00791F41">
        <w:rPr>
          <w:rFonts w:ascii="Times New Roman" w:hAnsi="Times New Roman" w:cs="Times New Roman"/>
          <w:sz w:val="28"/>
          <w:szCs w:val="28"/>
        </w:rPr>
        <w:t xml:space="preserve">(КМО) </w:t>
      </w:r>
      <w:r w:rsidR="009A69CB" w:rsidRPr="00791F41">
        <w:rPr>
          <w:rFonts w:ascii="Times New Roman" w:hAnsi="Times New Roman" w:cs="Times New Roman"/>
          <w:sz w:val="28"/>
          <w:szCs w:val="28"/>
        </w:rPr>
        <w:t>на выполняемые работы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 в соответствии с учебной программой, разрабатывается </w:t>
      </w:r>
      <w:proofErr w:type="spellStart"/>
      <w:r w:rsidR="00304A94" w:rsidRPr="00791F41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="003B71E8" w:rsidRPr="00791F41">
        <w:rPr>
          <w:rFonts w:ascii="Times New Roman" w:hAnsi="Times New Roman" w:cs="Times New Roman"/>
          <w:sz w:val="28"/>
          <w:szCs w:val="28"/>
        </w:rPr>
        <w:t>-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технологическая документация. Разрабатываются технологические карты, контрольно-измерительные материалы, лабораторные работы, корректируются рабочие программы. К программам учебной, производственной практики приложен Перечень учебно-производственных работ и упражнений, который разрабатывается на учебный год по каждой профессии и специальности, а перед началом учебного года корректируется. </w:t>
      </w:r>
    </w:p>
    <w:p w:rsidR="001E2A71" w:rsidRPr="00791F41" w:rsidRDefault="00032857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Практика обучающихся является важнейшим этапом в подготовке квалифицированных специалистов. </w:t>
      </w:r>
    </w:p>
    <w:p w:rsidR="001E2A71" w:rsidRPr="00791F41" w:rsidRDefault="00032857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>Практика организуется и проводится с целью углубления и закрепления полученных знаний и умений, при</w:t>
      </w:r>
      <w:r w:rsidR="00017BCC" w:rsidRPr="00791F41">
        <w:rPr>
          <w:rFonts w:ascii="Times New Roman" w:hAnsi="Times New Roman" w:cs="Times New Roman"/>
          <w:sz w:val="28"/>
          <w:szCs w:val="28"/>
        </w:rPr>
        <w:t xml:space="preserve">обретения практических навыков,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выполнения должностных обязанностей в соответствии с профилем будущей специальности. </w:t>
      </w:r>
    </w:p>
    <w:p w:rsidR="001E2A71" w:rsidRPr="00791F41" w:rsidRDefault="00032857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Производственная практика имеет целью закрепление и углубление знаний, полученных студентами в процессе теоретического обучения, приобретение необходимых умений, навыков и опыта практической работы по изучаемой профессии и специальности.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Практика по специальности включает в себя следующие этапы: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>­</w:t>
      </w:r>
      <w:r w:rsidRPr="00791F4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91F41">
        <w:rPr>
          <w:rFonts w:ascii="Times New Roman" w:hAnsi="Times New Roman" w:cs="Times New Roman"/>
          <w:sz w:val="28"/>
          <w:szCs w:val="28"/>
        </w:rPr>
        <w:t xml:space="preserve">практика для получения первичных профессиональных умений и навыков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(учебная);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>­</w:t>
      </w:r>
      <w:r w:rsidRPr="00791F4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91F41">
        <w:rPr>
          <w:rFonts w:ascii="Times New Roman" w:hAnsi="Times New Roman" w:cs="Times New Roman"/>
          <w:sz w:val="28"/>
          <w:szCs w:val="28"/>
        </w:rPr>
        <w:t xml:space="preserve">практика по профилю специальности (технологическая);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>­</w:t>
      </w:r>
      <w:r w:rsidRPr="00791F4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91F41">
        <w:rPr>
          <w:rFonts w:ascii="Times New Roman" w:hAnsi="Times New Roman" w:cs="Times New Roman"/>
          <w:sz w:val="28"/>
          <w:szCs w:val="28"/>
        </w:rPr>
        <w:t xml:space="preserve">практика преддипломная (квалификационная или стажировка).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Организация производственной практики на всех ее этапах направлена на: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>­</w:t>
      </w:r>
      <w:r w:rsidRPr="00791F4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91F41">
        <w:rPr>
          <w:rFonts w:ascii="Times New Roman" w:hAnsi="Times New Roman" w:cs="Times New Roman"/>
          <w:sz w:val="28"/>
          <w:szCs w:val="28"/>
        </w:rPr>
        <w:t xml:space="preserve">выполнение государственных требований к минимуму содержания и уровню подготовки выпускников в соответствии с получаемой специальностью и присваиваемой квалификацией;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lastRenderedPageBreak/>
        <w:t>­</w:t>
      </w:r>
      <w:r w:rsidRPr="00791F4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91F41">
        <w:rPr>
          <w:rFonts w:ascii="Times New Roman" w:hAnsi="Times New Roman" w:cs="Times New Roman"/>
          <w:sz w:val="28"/>
          <w:szCs w:val="28"/>
        </w:rPr>
        <w:t xml:space="preserve">непрерывность и последовательность овладения студентами профессиональной деятельностью в соответствии с программой практики.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Содержание всех этапов производственной практики определяется рабочей программой производственной практики.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Учебная и, в последующем, производственная практика в условиях предприятий проводится по программам, составленным мастерами производственного обучения, руководителями практик на основе требований Федерального государственного образовательного стандарта. Программы практик рассматриваются на </w:t>
      </w:r>
      <w:r w:rsidR="009F6AC9" w:rsidRPr="00791F41">
        <w:rPr>
          <w:rFonts w:ascii="Times New Roman" w:hAnsi="Times New Roman" w:cs="Times New Roman"/>
          <w:sz w:val="28"/>
          <w:szCs w:val="28"/>
        </w:rPr>
        <w:t>ПЦК</w:t>
      </w:r>
      <w:r w:rsidRPr="00791F41">
        <w:rPr>
          <w:rFonts w:ascii="Times New Roman" w:hAnsi="Times New Roman" w:cs="Times New Roman"/>
          <w:sz w:val="28"/>
          <w:szCs w:val="28"/>
        </w:rPr>
        <w:t xml:space="preserve"> и утверждаютс</w:t>
      </w:r>
      <w:r w:rsidR="00B8259A" w:rsidRPr="00791F41">
        <w:rPr>
          <w:rFonts w:ascii="Times New Roman" w:hAnsi="Times New Roman" w:cs="Times New Roman"/>
          <w:sz w:val="28"/>
          <w:szCs w:val="28"/>
        </w:rPr>
        <w:t xml:space="preserve">я </w:t>
      </w:r>
      <w:r w:rsidR="00311074" w:rsidRPr="00791F41">
        <w:rPr>
          <w:rFonts w:ascii="Times New Roman" w:hAnsi="Times New Roman" w:cs="Times New Roman"/>
          <w:sz w:val="28"/>
          <w:szCs w:val="28"/>
        </w:rPr>
        <w:t>директором.</w:t>
      </w:r>
      <w:r w:rsidRPr="00791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Обучающиеся под руководством мастеров производственного обучения закрепляют, расширяют и систематизируют первоначальные знания и профессиональные умения, приобретают практические навыки самостоятельного, качественного выполнения работ, формируют общие и профессиональные компетенции.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Организация практики на всех ее этапах направлена на: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>­</w:t>
      </w:r>
      <w:r w:rsidRPr="00791F4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91F41">
        <w:rPr>
          <w:rFonts w:ascii="Times New Roman" w:hAnsi="Times New Roman" w:cs="Times New Roman"/>
          <w:sz w:val="28"/>
          <w:szCs w:val="28"/>
        </w:rPr>
        <w:t xml:space="preserve">выполнение государственных требований к минимуму содержания и уровню подготовки выпускников в соответствии с получаемой </w:t>
      </w:r>
      <w:r w:rsidR="006346C5" w:rsidRPr="00791F41">
        <w:rPr>
          <w:rFonts w:ascii="Times New Roman" w:hAnsi="Times New Roman" w:cs="Times New Roman"/>
          <w:sz w:val="28"/>
          <w:szCs w:val="28"/>
        </w:rPr>
        <w:t>профессией/</w:t>
      </w:r>
      <w:r w:rsidRPr="00791F41">
        <w:rPr>
          <w:rFonts w:ascii="Times New Roman" w:hAnsi="Times New Roman" w:cs="Times New Roman"/>
          <w:sz w:val="28"/>
          <w:szCs w:val="28"/>
        </w:rPr>
        <w:t xml:space="preserve">специальностью и присваиваемой квалификацией;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>­</w:t>
      </w:r>
      <w:r w:rsidRPr="00791F4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91F41">
        <w:rPr>
          <w:rFonts w:ascii="Times New Roman" w:hAnsi="Times New Roman" w:cs="Times New Roman"/>
          <w:sz w:val="28"/>
          <w:szCs w:val="28"/>
        </w:rPr>
        <w:t xml:space="preserve">непрерывность и последовательность овладения студентами профессиональной деятельностью в соответствии с программой практики. </w:t>
      </w:r>
    </w:p>
    <w:p w:rsidR="001E2A71" w:rsidRPr="00791F41" w:rsidRDefault="00032857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Учебная и производственная практика проводятся в организациях различных форм собственности на основе прямых договоров, заключаемых между </w:t>
      </w:r>
      <w:r w:rsidR="0072081E" w:rsidRPr="00791F41">
        <w:rPr>
          <w:rFonts w:ascii="Times New Roman" w:hAnsi="Times New Roman" w:cs="Times New Roman"/>
          <w:sz w:val="28"/>
          <w:szCs w:val="28"/>
        </w:rPr>
        <w:t>Техникум</w:t>
      </w:r>
      <w:r w:rsidR="00775D66" w:rsidRPr="00791F41">
        <w:rPr>
          <w:rFonts w:ascii="Times New Roman" w:hAnsi="Times New Roman" w:cs="Times New Roman"/>
          <w:sz w:val="28"/>
          <w:szCs w:val="28"/>
        </w:rPr>
        <w:t>о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м и каждой организацией, куда направляются обучающиеся. Согласно графику учебного процесса, практика, в соответствии с учебными планами по профессиям, осуществляется как непрерывно, так и путем чередования с теоретическими занятиями 1-2 раза в неделю при условии обеспечения связи между содержанием производственного и теоретического обучения. </w:t>
      </w:r>
    </w:p>
    <w:p w:rsidR="001E2A71" w:rsidRPr="00791F41" w:rsidRDefault="00032857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Мастера производственного обучения и преподаватели, закрепленные за учебной группой, осуществляют общее руководство: подбор рабочих мест, анализ санитарных условий и ТБ на рабочих местах, помощь в трудоустройстве. Перед направлением обучающихся для обучения на предприятие проводится зачет по охране труда и пожарной безопасности. На всем протяжении учебной практики осуществляется контроль работы обучающихся с целью определения уровня приобретаемых умений и навыков, качества выполнения заданий. </w:t>
      </w:r>
    </w:p>
    <w:p w:rsidR="001E2A71" w:rsidRPr="00791F41" w:rsidRDefault="00032857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Учет обучающихся, результаты выполнения программы производственного обучения заносятся в журнал учета учебных и производственных практик (форма 2,4) мастером производственного обучения или преподавателем. При обучении в организациях обязательными документами являются дневник, заполняемый руководителем практики от предприятия и производственная характеристика. </w:t>
      </w:r>
    </w:p>
    <w:p w:rsidR="001E2A71" w:rsidRPr="00791F41" w:rsidRDefault="00032857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В период прохождения практики по профилю специальности и преддипломной практики каждый студент ведет дневник - отчет по производственной практике. По окончании практики, студент оформляет отчет и, получив отзыв от руководителя практики от предприятия, сдает отчет. Общий объём и содержание практики определяется ФГОС, учебными планами по специальностям, рабочими программами всех видов и этапов практики. </w:t>
      </w:r>
    </w:p>
    <w:p w:rsidR="001E2A71" w:rsidRPr="00791F41" w:rsidRDefault="00032857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По всем специальностям разработаны и утверждены рабочие программы всех видов практик. </w:t>
      </w:r>
    </w:p>
    <w:p w:rsidR="001E2A71" w:rsidRPr="00791F41" w:rsidRDefault="00032857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Для предоставления оплачиваемых рабочих мест </w:t>
      </w:r>
      <w:r w:rsidR="0072081E" w:rsidRPr="00791F41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 проводит целый ряд мероприятий: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>­</w:t>
      </w:r>
      <w:r w:rsidRPr="00791F4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91F41">
        <w:rPr>
          <w:rFonts w:ascii="Times New Roman" w:hAnsi="Times New Roman" w:cs="Times New Roman"/>
          <w:sz w:val="28"/>
          <w:szCs w:val="28"/>
        </w:rPr>
        <w:t xml:space="preserve">установление тесных связей с предприятиями, расширение картотеки баз практик; </w:t>
      </w:r>
    </w:p>
    <w:p w:rsidR="001E2A71" w:rsidRPr="00791F41" w:rsidRDefault="00304A94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>­</w:t>
      </w:r>
      <w:r w:rsidRPr="00791F4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91F41">
        <w:rPr>
          <w:rFonts w:ascii="Times New Roman" w:hAnsi="Times New Roman" w:cs="Times New Roman"/>
          <w:sz w:val="28"/>
          <w:szCs w:val="28"/>
        </w:rPr>
        <w:t xml:space="preserve">заключение договоров на подготовку молодых специалистов на ближайшую перспективу. </w:t>
      </w:r>
    </w:p>
    <w:p w:rsidR="001E2A71" w:rsidRPr="00791F41" w:rsidRDefault="00032857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Итогом всех видов и этапов практики является дифференцированный зачет. </w:t>
      </w:r>
    </w:p>
    <w:p w:rsidR="001E2A71" w:rsidRPr="00791F41" w:rsidRDefault="0020465B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Преддипломная практика (стажировка) студентов является завершающим этапом обучения, проверкой готовности будущего специалиста к самостоятельной трудовой деятельности и сбор материалов к выпускной квалификационной работе (дипломной работе). Эта практика проводится после освоения программы теоретического и практического курсов и сдачи студентами всех видов промежуточной аттестации, предусмотренных Государственными требованиями к минимуму содержания и уровню подготовки выпускников. Преддипломная практика проводится на предприятиях, на основании заранее заключенных двусторонних договоров, согласно темам выпускных квалификационных работ (дипломных работ). </w:t>
      </w:r>
    </w:p>
    <w:p w:rsidR="001E2A71" w:rsidRPr="00791F41" w:rsidRDefault="0020465B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Сроки практики определены графиком учебного процесса. Руководителями преддипломной практики назначаются преподаватели специальных дисциплин, которые являются руководителями выпускных квалификационных работ (дипломных работ). </w:t>
      </w:r>
    </w:p>
    <w:p w:rsidR="00635054" w:rsidRPr="00791F41" w:rsidRDefault="0020465B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После окончания преддипломной практики студенты сдают отчет руководителю преддипломной практики. </w:t>
      </w:r>
    </w:p>
    <w:p w:rsidR="001E2A71" w:rsidRPr="00791F41" w:rsidRDefault="0020465B" w:rsidP="00791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="00304A94" w:rsidRPr="00791F4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04A94" w:rsidRPr="00791F41">
        <w:rPr>
          <w:rFonts w:ascii="Times New Roman" w:hAnsi="Times New Roman" w:cs="Times New Roman"/>
          <w:sz w:val="28"/>
          <w:szCs w:val="28"/>
        </w:rPr>
        <w:t xml:space="preserve"> показали 100% успеваемость обучающихся выпускных курсов на производственной практике. Производственную практику обучающиеся проходят на предприятиях</w:t>
      </w:r>
      <w:r w:rsidR="00311074" w:rsidRPr="00791F41">
        <w:rPr>
          <w:rFonts w:ascii="Times New Roman" w:hAnsi="Times New Roman" w:cs="Times New Roman"/>
          <w:sz w:val="28"/>
          <w:szCs w:val="28"/>
        </w:rPr>
        <w:t xml:space="preserve"> (организациях) района и республики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. Развитие и укрепление социального партнерства в </w:t>
      </w:r>
      <w:r w:rsidR="0072081E" w:rsidRPr="00791F41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е направлено на успешную реализацию ФГОС СПО, подготовку конкурентоспособного специалиста на региональном рынке труда: </w:t>
      </w:r>
    </w:p>
    <w:p w:rsidR="001E2A71" w:rsidRPr="00791F41" w:rsidRDefault="00304A94" w:rsidP="00E50C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заключены более </w:t>
      </w:r>
      <w:r w:rsidR="00190191" w:rsidRPr="00791F41">
        <w:rPr>
          <w:rFonts w:ascii="Times New Roman" w:hAnsi="Times New Roman" w:cs="Times New Roman"/>
          <w:sz w:val="28"/>
          <w:szCs w:val="28"/>
        </w:rPr>
        <w:t>2</w:t>
      </w:r>
      <w:r w:rsidR="006346C5" w:rsidRPr="00791F41">
        <w:rPr>
          <w:rFonts w:ascii="Times New Roman" w:hAnsi="Times New Roman" w:cs="Times New Roman"/>
          <w:sz w:val="28"/>
          <w:szCs w:val="28"/>
        </w:rPr>
        <w:t>9</w:t>
      </w:r>
      <w:r w:rsidRPr="00791F41">
        <w:rPr>
          <w:rFonts w:ascii="Times New Roman" w:hAnsi="Times New Roman" w:cs="Times New Roman"/>
          <w:sz w:val="28"/>
          <w:szCs w:val="28"/>
        </w:rPr>
        <w:t xml:space="preserve"> договоров по закреплению баз производственных практик по всем обучаемым профессиям и специальностям;  </w:t>
      </w:r>
    </w:p>
    <w:p w:rsidR="001E2A71" w:rsidRPr="00791F41" w:rsidRDefault="00304A94" w:rsidP="00E50C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получены положительные отзывы потребителей (работодателей) о качестве выпускников (специалистов) по всем обучаемым профессиям и специальностям; </w:t>
      </w:r>
    </w:p>
    <w:p w:rsidR="001E2A71" w:rsidRPr="00791F41" w:rsidRDefault="00925892" w:rsidP="00E50C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работодатели активно участвуют 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в разработке образовательных программ, определяя вариативную часть, в оценке качества выпускников </w:t>
      </w:r>
      <w:r w:rsidR="0072081E" w:rsidRPr="00791F41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791F41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1E2A71" w:rsidRPr="00791F41" w:rsidRDefault="00304A94" w:rsidP="00E50C4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1F41">
        <w:rPr>
          <w:rFonts w:ascii="Times New Roman" w:hAnsi="Times New Roman" w:cs="Times New Roman"/>
          <w:sz w:val="28"/>
          <w:szCs w:val="28"/>
        </w:rPr>
        <w:t xml:space="preserve">представители работодателей входят в состав комиссии по ГИА. </w:t>
      </w:r>
    </w:p>
    <w:p w:rsidR="001E2A71" w:rsidRPr="00C161E0" w:rsidRDefault="00304A94" w:rsidP="0020465B">
      <w:pPr>
        <w:spacing w:after="30" w:line="259" w:lineRule="auto"/>
        <w:ind w:left="1068" w:right="0" w:firstLine="0"/>
        <w:jc w:val="left"/>
        <w:rPr>
          <w:color w:val="auto"/>
        </w:rPr>
      </w:pPr>
      <w:r w:rsidRPr="00C161E0">
        <w:rPr>
          <w:b/>
          <w:color w:val="auto"/>
        </w:rPr>
        <w:t xml:space="preserve"> Социальными парт</w:t>
      </w:r>
      <w:r w:rsidR="004641F5">
        <w:rPr>
          <w:b/>
          <w:color w:val="auto"/>
        </w:rPr>
        <w:t>н</w:t>
      </w:r>
      <w:r w:rsidRPr="00C161E0">
        <w:rPr>
          <w:b/>
          <w:color w:val="auto"/>
        </w:rPr>
        <w:t xml:space="preserve">ерами </w:t>
      </w:r>
      <w:r w:rsidR="0072081E" w:rsidRPr="00C161E0">
        <w:rPr>
          <w:b/>
          <w:color w:val="auto"/>
        </w:rPr>
        <w:t>Техникум</w:t>
      </w:r>
      <w:r w:rsidRPr="00C161E0">
        <w:rPr>
          <w:b/>
          <w:color w:val="auto"/>
        </w:rPr>
        <w:t>а являются:</w:t>
      </w:r>
      <w:r w:rsidRPr="00C161E0">
        <w:rPr>
          <w:b/>
          <w:i/>
          <w:color w:val="auto"/>
        </w:rPr>
        <w:t xml:space="preserve"> </w:t>
      </w:r>
    </w:p>
    <w:tbl>
      <w:tblPr>
        <w:tblStyle w:val="TableGrid"/>
        <w:tblW w:w="10423" w:type="dxa"/>
        <w:tblInd w:w="252" w:type="dxa"/>
        <w:tblCellMar>
          <w:top w:w="58" w:type="dxa"/>
          <w:left w:w="108" w:type="dxa"/>
          <w:right w:w="211" w:type="dxa"/>
        </w:tblCellMar>
        <w:tblLook w:val="04A0" w:firstRow="1" w:lastRow="0" w:firstColumn="1" w:lastColumn="0" w:noHBand="0" w:noVBand="1"/>
      </w:tblPr>
      <w:tblGrid>
        <w:gridCol w:w="2462"/>
        <w:gridCol w:w="7961"/>
      </w:tblGrid>
      <w:tr w:rsidR="008B4A72" w:rsidRPr="00C161E0" w:rsidTr="008B4A72">
        <w:trPr>
          <w:trHeight w:val="65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E2074" w:rsidRDefault="00304A94" w:rsidP="008E2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профессии, специальности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91F41" w:rsidRDefault="00304A94" w:rsidP="00791F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Социальные партнеры</w:t>
            </w:r>
          </w:p>
        </w:tc>
      </w:tr>
      <w:tr w:rsidR="008B4A72" w:rsidRPr="00C161E0" w:rsidTr="00791F41">
        <w:trPr>
          <w:trHeight w:val="349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E2074" w:rsidRDefault="006D1315" w:rsidP="008E2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4">
              <w:rPr>
                <w:rFonts w:ascii="Times New Roman" w:hAnsi="Times New Roman" w:cs="Times New Roman"/>
                <w:sz w:val="24"/>
                <w:szCs w:val="24"/>
              </w:rPr>
              <w:t>09.03.01 М</w:t>
            </w:r>
            <w:r w:rsidR="00F925DB" w:rsidRPr="008E2074">
              <w:rPr>
                <w:rFonts w:ascii="Times New Roman" w:hAnsi="Times New Roman" w:cs="Times New Roman"/>
                <w:sz w:val="24"/>
                <w:szCs w:val="24"/>
              </w:rPr>
              <w:t>астер по обработке цифровой информации</w:t>
            </w:r>
            <w:r w:rsidR="00304A94" w:rsidRPr="008E2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91F41" w:rsidRDefault="00304A94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1F4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="00190191"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D1315" w:rsidRPr="00791F41">
              <w:rPr>
                <w:rFonts w:ascii="Times New Roman" w:hAnsi="Times New Roman" w:cs="Times New Roman"/>
                <w:sz w:val="24"/>
                <w:szCs w:val="24"/>
              </w:rPr>
              <w:t>«СОШ с.</w:t>
            </w:r>
            <w:r w:rsidR="00944A2C"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1315" w:rsidRPr="00791F41">
              <w:rPr>
                <w:rFonts w:ascii="Times New Roman" w:hAnsi="Times New Roman" w:cs="Times New Roman"/>
                <w:sz w:val="24"/>
                <w:szCs w:val="24"/>
              </w:rPr>
              <w:t>Татай</w:t>
            </w:r>
            <w:proofErr w:type="spellEnd"/>
            <w:r w:rsidR="006D1315" w:rsidRPr="00791F41">
              <w:rPr>
                <w:rFonts w:ascii="Times New Roman" w:hAnsi="Times New Roman" w:cs="Times New Roman"/>
                <w:sz w:val="24"/>
                <w:szCs w:val="24"/>
              </w:rPr>
              <w:t>-Хутор»</w:t>
            </w:r>
          </w:p>
          <w:p w:rsidR="00122523" w:rsidRPr="00791F41" w:rsidRDefault="00122523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2. Администрация 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Гилянинского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="00944A2C" w:rsidRPr="00791F41">
              <w:rPr>
                <w:rFonts w:ascii="Times New Roman" w:hAnsi="Times New Roman" w:cs="Times New Roman"/>
                <w:sz w:val="24"/>
                <w:szCs w:val="24"/>
              </w:rPr>
              <w:t>ого поселения Ножай-</w:t>
            </w:r>
            <w:proofErr w:type="spellStart"/>
            <w:r w:rsidR="00944A2C" w:rsidRPr="00791F41">
              <w:rPr>
                <w:rFonts w:ascii="Times New Roman" w:hAnsi="Times New Roman" w:cs="Times New Roman"/>
                <w:sz w:val="24"/>
                <w:szCs w:val="24"/>
              </w:rPr>
              <w:t>Юртовского</w:t>
            </w:r>
            <w:proofErr w:type="spellEnd"/>
            <w:r w:rsidR="00944A2C"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122523" w:rsidRPr="00791F41" w:rsidRDefault="00122523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3660D"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660D" w:rsidRPr="00791F41">
              <w:rPr>
                <w:rFonts w:ascii="Times New Roman" w:hAnsi="Times New Roman" w:cs="Times New Roman"/>
                <w:sz w:val="24"/>
                <w:szCs w:val="24"/>
              </w:rPr>
              <w:t>Байтаркинский</w:t>
            </w:r>
            <w:proofErr w:type="spellEnd"/>
            <w:r w:rsidR="0013660D"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  <w:p w:rsidR="0013660D" w:rsidRPr="00791F41" w:rsidRDefault="0013660D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4. ГКУ «Отдел труда и социального развития»</w:t>
            </w:r>
            <w:r w:rsidR="00B00922"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Ножай-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Юртовского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00922" w:rsidRPr="00791F41" w:rsidRDefault="00B00922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5. МБОУ «ООШ с.</w:t>
            </w:r>
            <w:r w:rsidR="00E812AD"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Бильты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12AD" w:rsidRPr="00791F41" w:rsidRDefault="00E812AD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6. Администрация 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Кобинского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B532C2" w:rsidRPr="00791F41" w:rsidRDefault="00B532C2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ПО сбербанк России ДО</w:t>
            </w:r>
          </w:p>
          <w:p w:rsidR="006346C5" w:rsidRPr="00791F41" w:rsidRDefault="006346C5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11131" w:rsidRPr="00791F41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УЗ «Центр гигиены и эпидемиологии в Чеченской Республике» </w:t>
            </w:r>
          </w:p>
          <w:p w:rsidR="00F32FB2" w:rsidRPr="00791F41" w:rsidRDefault="00F32FB2" w:rsidP="00791F41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9. Муниципальное бюджетное общеобразовательное учреждение "Средняя общеобразовательная школа №1 им. 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Билимханова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С.Г. с. 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Зандак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32FB2" w:rsidRPr="00791F41" w:rsidRDefault="00F32FB2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10. Муниципальное бюджетное общеобразовательное учреждение "Средняя общеобразовательная школа №4 с. Ножай-Юрт"</w:t>
            </w:r>
          </w:p>
          <w:p w:rsidR="00F32FB2" w:rsidRPr="00791F41" w:rsidRDefault="00F32FB2" w:rsidP="00791F41">
            <w:pPr>
              <w:pStyle w:val="a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91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791F41">
              <w:rPr>
                <w:rFonts w:ascii="Times New Roman" w:eastAsia="Calibri" w:hAnsi="Times New Roman" w:cs="Times New Roman"/>
                <w:sz w:val="24"/>
                <w:szCs w:val="24"/>
              </w:rPr>
              <w:t>Гордали-Юртовская</w:t>
            </w:r>
            <w:proofErr w:type="spellEnd"/>
            <w:r w:rsidRPr="00791F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СШ» 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Гудермесского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32FB2" w:rsidRPr="00791F41" w:rsidRDefault="00F32FB2" w:rsidP="00791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Рогун-Кажинского</w:t>
            </w:r>
            <w:proofErr w:type="spellEnd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Ножай-</w:t>
            </w:r>
            <w:proofErr w:type="spellStart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Юртовского</w:t>
            </w:r>
            <w:proofErr w:type="spellEnd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B11131" w:rsidRPr="00791F41" w:rsidRDefault="00B11131" w:rsidP="00791F4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МБОУ «СОШ им. </w:t>
            </w:r>
            <w:proofErr w:type="spellStart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Ахмадова</w:t>
            </w:r>
            <w:proofErr w:type="spellEnd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 </w:t>
            </w:r>
            <w:proofErr w:type="spellStart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с.Беной</w:t>
            </w:r>
            <w:proofErr w:type="spellEnd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B4A72" w:rsidRPr="00C161E0" w:rsidTr="00791F41">
        <w:trPr>
          <w:trHeight w:val="1489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E2074" w:rsidRDefault="005D5B3A" w:rsidP="008E2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34.01</w:t>
            </w:r>
            <w:r w:rsidR="001E4271" w:rsidRPr="008E2074">
              <w:rPr>
                <w:rFonts w:ascii="Times New Roman" w:hAnsi="Times New Roman" w:cs="Times New Roman"/>
                <w:sz w:val="24"/>
                <w:szCs w:val="24"/>
              </w:rPr>
              <w:t>.01 Младшая медицинская сестра по уходу за больными</w:t>
            </w:r>
          </w:p>
          <w:p w:rsidR="001E2A71" w:rsidRPr="008E2074" w:rsidRDefault="00304A94" w:rsidP="008E2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47" w:rsidRPr="00791F41" w:rsidRDefault="00C102BC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8B1247" w:rsidRPr="00791F41">
              <w:rPr>
                <w:rFonts w:ascii="Times New Roman" w:hAnsi="Times New Roman" w:cs="Times New Roman"/>
                <w:sz w:val="24"/>
                <w:szCs w:val="24"/>
              </w:rPr>
              <w:t>Зандакская</w:t>
            </w:r>
            <w:proofErr w:type="spellEnd"/>
            <w:r w:rsidR="008B1247"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</w:t>
            </w:r>
          </w:p>
          <w:p w:rsidR="008B1247" w:rsidRPr="00791F41" w:rsidRDefault="00C102BC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8B1247" w:rsidRPr="00791F41">
              <w:rPr>
                <w:rFonts w:ascii="Times New Roman" w:hAnsi="Times New Roman" w:cs="Times New Roman"/>
                <w:sz w:val="24"/>
                <w:szCs w:val="24"/>
              </w:rPr>
              <w:t>Гудермеская</w:t>
            </w:r>
            <w:proofErr w:type="spellEnd"/>
            <w:r w:rsidR="008B1247"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ЦРБ им. </w:t>
            </w:r>
            <w:proofErr w:type="spellStart"/>
            <w:r w:rsidR="008B1247" w:rsidRPr="00791F41">
              <w:rPr>
                <w:rFonts w:ascii="Times New Roman" w:hAnsi="Times New Roman" w:cs="Times New Roman"/>
                <w:sz w:val="24"/>
                <w:szCs w:val="24"/>
              </w:rPr>
              <w:t>Х.Ш.Алиева</w:t>
            </w:r>
            <w:proofErr w:type="spellEnd"/>
          </w:p>
          <w:p w:rsidR="001E2A71" w:rsidRPr="00791F41" w:rsidRDefault="00C102BC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B1247" w:rsidRPr="00791F41">
              <w:rPr>
                <w:rFonts w:ascii="Times New Roman" w:hAnsi="Times New Roman" w:cs="Times New Roman"/>
                <w:sz w:val="24"/>
                <w:szCs w:val="24"/>
              </w:rPr>
              <w:t>Ножай-</w:t>
            </w:r>
            <w:proofErr w:type="spellStart"/>
            <w:r w:rsidR="008B1247" w:rsidRPr="00791F41"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 w:rsidR="008B1247"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8B1247" w:rsidRPr="00791F41" w:rsidRDefault="00C102BC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8B1247" w:rsidRPr="00791F41"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 w:rsidR="008B1247"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</w:p>
          <w:p w:rsidR="008B1247" w:rsidRPr="00791F41" w:rsidRDefault="00C102BC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8B1247" w:rsidRPr="00791F41">
              <w:rPr>
                <w:rFonts w:ascii="Times New Roman" w:hAnsi="Times New Roman" w:cs="Times New Roman"/>
                <w:sz w:val="24"/>
                <w:szCs w:val="24"/>
              </w:rPr>
              <w:t>Каргалиновская</w:t>
            </w:r>
            <w:proofErr w:type="spellEnd"/>
            <w:r w:rsidR="008B1247"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</w:t>
            </w:r>
          </w:p>
          <w:p w:rsidR="00E81CC0" w:rsidRPr="00791F41" w:rsidRDefault="00C102BC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E81CC0" w:rsidRPr="00791F41">
              <w:rPr>
                <w:rFonts w:ascii="Times New Roman" w:hAnsi="Times New Roman" w:cs="Times New Roman"/>
                <w:sz w:val="24"/>
                <w:szCs w:val="24"/>
              </w:rPr>
              <w:t>Бенойская</w:t>
            </w:r>
            <w:proofErr w:type="spellEnd"/>
            <w:r w:rsidR="00E81CC0"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</w:t>
            </w:r>
          </w:p>
        </w:tc>
      </w:tr>
      <w:tr w:rsidR="008B4A72" w:rsidRPr="00C161E0" w:rsidTr="008B4A72">
        <w:trPr>
          <w:trHeight w:val="33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8E2074" w:rsidRDefault="00E81CC0" w:rsidP="008E2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4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</w:t>
            </w:r>
            <w:r w:rsidR="00304A94" w:rsidRPr="008E2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91F41" w:rsidRDefault="00E35166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Администрация 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Симсирского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35166" w:rsidRPr="00791F41" w:rsidRDefault="00E35166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671FF" w:rsidRPr="00791F4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Ножай-</w:t>
            </w:r>
            <w:proofErr w:type="spellStart"/>
            <w:r w:rsidR="003671FF" w:rsidRPr="00791F41">
              <w:rPr>
                <w:rFonts w:ascii="Times New Roman" w:hAnsi="Times New Roman" w:cs="Times New Roman"/>
                <w:sz w:val="24"/>
                <w:szCs w:val="24"/>
              </w:rPr>
              <w:t>Юртовского</w:t>
            </w:r>
            <w:proofErr w:type="spellEnd"/>
            <w:r w:rsidR="003671FF"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3671FF" w:rsidRPr="00791F41" w:rsidRDefault="003671FF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3. Администрация </w:t>
            </w:r>
            <w:proofErr w:type="spellStart"/>
            <w:r w:rsidR="00840172" w:rsidRPr="00791F41">
              <w:rPr>
                <w:rFonts w:ascii="Times New Roman" w:hAnsi="Times New Roman" w:cs="Times New Roman"/>
                <w:sz w:val="24"/>
                <w:szCs w:val="24"/>
              </w:rPr>
              <w:t>Гилянин</w:t>
            </w: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40172" w:rsidRPr="00791F41" w:rsidRDefault="00840172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F7EE3"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FF7EE3"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Даттахского</w:t>
            </w:r>
            <w:proofErr w:type="spellEnd"/>
            <w:r w:rsidR="00FF7EE3"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Ножай-</w:t>
            </w:r>
            <w:proofErr w:type="spellStart"/>
            <w:r w:rsidR="00FF7EE3"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Юртовского</w:t>
            </w:r>
            <w:proofErr w:type="spellEnd"/>
            <w:r w:rsidR="00FF7EE3"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840172" w:rsidRPr="00791F41" w:rsidRDefault="00840172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5. МБУ «ЦБ учреждений </w:t>
            </w:r>
            <w:r w:rsidR="00F925DB" w:rsidRPr="00791F41">
              <w:rPr>
                <w:rFonts w:ascii="Times New Roman" w:hAnsi="Times New Roman" w:cs="Times New Roman"/>
                <w:sz w:val="24"/>
                <w:szCs w:val="24"/>
              </w:rPr>
              <w:t>культуры Ножай-</w:t>
            </w:r>
            <w:proofErr w:type="spellStart"/>
            <w:r w:rsidR="00F925DB" w:rsidRPr="00791F41">
              <w:rPr>
                <w:rFonts w:ascii="Times New Roman" w:hAnsi="Times New Roman" w:cs="Times New Roman"/>
                <w:sz w:val="24"/>
                <w:szCs w:val="24"/>
              </w:rPr>
              <w:t>Юртовского</w:t>
            </w:r>
            <w:proofErr w:type="spellEnd"/>
            <w:r w:rsidR="00F925DB"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FF7EE3" w:rsidRPr="00791F41" w:rsidRDefault="00FF7EE3" w:rsidP="00791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  </w:t>
            </w:r>
            <w:proofErr w:type="spellStart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Герзель</w:t>
            </w:r>
            <w:proofErr w:type="spellEnd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-Аульского сельского поселения </w:t>
            </w:r>
            <w:proofErr w:type="spellStart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Гудермесского</w:t>
            </w:r>
            <w:proofErr w:type="spellEnd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</w:p>
          <w:p w:rsidR="00FF7EE3" w:rsidRPr="00791F41" w:rsidRDefault="00FF7EE3" w:rsidP="00791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МУ "Отдел Дошкольных Учреждений Ножай-</w:t>
            </w:r>
            <w:proofErr w:type="spellStart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Юртовского</w:t>
            </w:r>
            <w:proofErr w:type="spellEnd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  <w:p w:rsidR="00FF7EE3" w:rsidRPr="00791F41" w:rsidRDefault="00FF7EE3" w:rsidP="00791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Администрация   </w:t>
            </w:r>
            <w:proofErr w:type="spellStart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Шовхал-Бердинского</w:t>
            </w:r>
            <w:proofErr w:type="spellEnd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FF7EE3" w:rsidRPr="00791F41" w:rsidRDefault="00FF7EE3" w:rsidP="00791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Администрация Ножай-</w:t>
            </w:r>
            <w:proofErr w:type="spellStart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Юртовского</w:t>
            </w:r>
            <w:proofErr w:type="spellEnd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FF7EE3" w:rsidRPr="00791F41" w:rsidRDefault="00FF7EE3" w:rsidP="00791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«Ножай-Юртовский реабилитационный центр для несовершеннолетних» на 100 мест.</w:t>
            </w:r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7EE3" w:rsidRPr="00791F41" w:rsidRDefault="00FF7EE3" w:rsidP="00791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="00E20FEB"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«</w:t>
            </w: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Отдел труда и социального развития</w:t>
            </w:r>
            <w:r w:rsidR="00E20FEB" w:rsidRPr="00791F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- Ножай-Юрт</w:t>
            </w:r>
          </w:p>
          <w:p w:rsidR="00FF7EE3" w:rsidRPr="00791F41" w:rsidRDefault="00FF7EE3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12. МУ «Отдел образования Ножай-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Юртовского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F32FB2" w:rsidRPr="00791F41" w:rsidRDefault="00F32FB2" w:rsidP="00791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 Ножай-</w:t>
            </w:r>
            <w:proofErr w:type="spellStart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Юртовского</w:t>
            </w:r>
            <w:proofErr w:type="spellEnd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Газпром </w:t>
            </w:r>
            <w:proofErr w:type="spellStart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</w:t>
            </w:r>
            <w:proofErr w:type="spellEnd"/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 Грозный</w:t>
            </w:r>
          </w:p>
          <w:p w:rsidR="00F32FB2" w:rsidRPr="00791F41" w:rsidRDefault="00E20FEB" w:rsidP="00791F4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Администрация Замай</w:t>
            </w:r>
            <w:r w:rsidR="008B4A72"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8B4A72"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Юртовского</w:t>
            </w:r>
            <w:proofErr w:type="spellEnd"/>
            <w:r w:rsidR="008B4A72" w:rsidRPr="00791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B4A72" w:rsidRPr="00C161E0" w:rsidTr="008B4A72">
        <w:trPr>
          <w:trHeight w:val="33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F" w:rsidRPr="008E2074" w:rsidRDefault="00DF4D5F" w:rsidP="008E2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4">
              <w:rPr>
                <w:rFonts w:ascii="Times New Roman" w:hAnsi="Times New Roman" w:cs="Times New Roman"/>
                <w:sz w:val="24"/>
                <w:szCs w:val="24"/>
              </w:rPr>
              <w:t xml:space="preserve"> 40.02.01 Право и организация социального обеспечения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F" w:rsidRPr="00791F41" w:rsidRDefault="00DF4D5F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Администрация 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Зандакского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DF4D5F" w:rsidRPr="00791F41" w:rsidRDefault="00DF4D5F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2. «Ножай-Юртовский реабилитационный центр для несовершеннолетних» на 100 мест.</w:t>
            </w:r>
          </w:p>
          <w:p w:rsidR="00DF4D5F" w:rsidRPr="00791F41" w:rsidRDefault="00DF4D5F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3. Администрация 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Гилянинского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DF4D5F" w:rsidRPr="00791F41" w:rsidRDefault="00DF4D5F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4. Отдел труда и социального развития- Ножай-Юрт </w:t>
            </w:r>
          </w:p>
          <w:p w:rsidR="00DF4D5F" w:rsidRPr="00791F41" w:rsidRDefault="00DF4D5F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5. Администрация 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Ойсхарского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  <w:p w:rsidR="00E20FEB" w:rsidRPr="00791F41" w:rsidRDefault="00E20FEB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6. Администрация 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Аллеройского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E20FEB" w:rsidRPr="00791F41" w:rsidRDefault="00E20FEB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7. Ножай-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Юртовское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отделение судебных приставов Управления </w:t>
            </w:r>
            <w:r w:rsidR="00B11131" w:rsidRPr="00791F41">
              <w:rPr>
                <w:rFonts w:ascii="Times New Roman" w:hAnsi="Times New Roman" w:cs="Times New Roman"/>
                <w:sz w:val="24"/>
                <w:szCs w:val="24"/>
              </w:rPr>
              <w:t>Федеральной  службы судебных приставов по ЧР</w:t>
            </w:r>
          </w:p>
        </w:tc>
      </w:tr>
      <w:tr w:rsidR="008B4A72" w:rsidRPr="00C161E0" w:rsidTr="008B4A72">
        <w:trPr>
          <w:trHeight w:val="33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B2" w:rsidRPr="008E2074" w:rsidRDefault="00F32FB2" w:rsidP="008E2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4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FB2" w:rsidRPr="00791F41" w:rsidRDefault="00F32FB2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АНО «Военно-патриотический клуб «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Беной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8B4A72" w:rsidRPr="00C161E0" w:rsidTr="008B4A72">
        <w:trPr>
          <w:trHeight w:val="33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EB" w:rsidRPr="008E2074" w:rsidRDefault="00E20FEB" w:rsidP="008E20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074">
              <w:rPr>
                <w:rFonts w:ascii="Times New Roman" w:hAnsi="Times New Roman" w:cs="Times New Roman"/>
                <w:sz w:val="24"/>
                <w:szCs w:val="24"/>
              </w:rPr>
              <w:t>29.01.07 Портной</w:t>
            </w:r>
          </w:p>
        </w:tc>
        <w:tc>
          <w:tcPr>
            <w:tcW w:w="8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FEB" w:rsidRPr="00791F41" w:rsidRDefault="00E20FEB" w:rsidP="00791F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ИП «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Нуцулханова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Амнат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Воваевна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с.Ножай</w:t>
            </w:r>
            <w:proofErr w:type="spellEnd"/>
            <w:r w:rsidRPr="00791F41">
              <w:rPr>
                <w:rFonts w:ascii="Times New Roman" w:hAnsi="Times New Roman" w:cs="Times New Roman"/>
                <w:sz w:val="24"/>
                <w:szCs w:val="24"/>
              </w:rPr>
              <w:t>-Юрт</w:t>
            </w:r>
          </w:p>
        </w:tc>
      </w:tr>
    </w:tbl>
    <w:p w:rsidR="001E2A71" w:rsidRPr="00C161E0" w:rsidRDefault="001E2A71">
      <w:pPr>
        <w:spacing w:after="0" w:line="259" w:lineRule="auto"/>
        <w:ind w:left="-773" w:right="11345" w:firstLine="0"/>
        <w:jc w:val="left"/>
        <w:rPr>
          <w:color w:val="auto"/>
        </w:rPr>
      </w:pPr>
    </w:p>
    <w:p w:rsidR="000724F4" w:rsidRDefault="00304A94" w:rsidP="00072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4F4">
        <w:rPr>
          <w:rFonts w:ascii="Times New Roman" w:hAnsi="Times New Roman" w:cs="Times New Roman"/>
          <w:sz w:val="28"/>
          <w:szCs w:val="28"/>
        </w:rPr>
        <w:t xml:space="preserve"> </w:t>
      </w:r>
      <w:r w:rsidR="000724F4">
        <w:rPr>
          <w:rFonts w:ascii="Times New Roman" w:hAnsi="Times New Roman" w:cs="Times New Roman"/>
          <w:sz w:val="28"/>
          <w:szCs w:val="28"/>
        </w:rPr>
        <w:t xml:space="preserve">   </w:t>
      </w:r>
      <w:r w:rsidRPr="000724F4">
        <w:rPr>
          <w:rFonts w:ascii="Times New Roman" w:hAnsi="Times New Roman" w:cs="Times New Roman"/>
          <w:sz w:val="28"/>
          <w:szCs w:val="28"/>
        </w:rPr>
        <w:t xml:space="preserve">Для эффективного выбора социальных партнёров </w:t>
      </w:r>
      <w:r w:rsidR="0072081E" w:rsidRPr="000724F4">
        <w:rPr>
          <w:rFonts w:ascii="Times New Roman" w:hAnsi="Times New Roman" w:cs="Times New Roman"/>
          <w:sz w:val="28"/>
          <w:szCs w:val="28"/>
        </w:rPr>
        <w:t>Техникум</w:t>
      </w:r>
      <w:r w:rsidR="003043A9" w:rsidRPr="000724F4">
        <w:rPr>
          <w:rFonts w:ascii="Times New Roman" w:hAnsi="Times New Roman" w:cs="Times New Roman"/>
          <w:sz w:val="28"/>
          <w:szCs w:val="28"/>
        </w:rPr>
        <w:t>о</w:t>
      </w:r>
      <w:r w:rsidRPr="000724F4">
        <w:rPr>
          <w:rFonts w:ascii="Times New Roman" w:hAnsi="Times New Roman" w:cs="Times New Roman"/>
          <w:sz w:val="28"/>
          <w:szCs w:val="28"/>
        </w:rPr>
        <w:t xml:space="preserve">м проводится постоянный мониторинг рынка труда, включающий анализ: </w:t>
      </w:r>
    </w:p>
    <w:p w:rsidR="000724F4" w:rsidRDefault="00304A94" w:rsidP="000724F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724F4">
        <w:rPr>
          <w:rFonts w:ascii="Times New Roman" w:hAnsi="Times New Roman" w:cs="Times New Roman"/>
          <w:sz w:val="28"/>
          <w:szCs w:val="28"/>
        </w:rPr>
        <w:lastRenderedPageBreak/>
        <w:t>­</w:t>
      </w:r>
      <w:r w:rsidR="00B2194C" w:rsidRPr="000724F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724F4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востребованного специалиста; </w:t>
      </w:r>
    </w:p>
    <w:p w:rsidR="001E2A71" w:rsidRPr="000724F4" w:rsidRDefault="00304A94" w:rsidP="000724F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724F4">
        <w:rPr>
          <w:rFonts w:ascii="Times New Roman" w:hAnsi="Times New Roman" w:cs="Times New Roman"/>
          <w:sz w:val="28"/>
          <w:szCs w:val="28"/>
        </w:rPr>
        <w:t>­</w:t>
      </w:r>
      <w:r w:rsidR="00B2194C" w:rsidRPr="000724F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724F4">
        <w:rPr>
          <w:rFonts w:ascii="Times New Roman" w:hAnsi="Times New Roman" w:cs="Times New Roman"/>
          <w:sz w:val="28"/>
          <w:szCs w:val="28"/>
        </w:rPr>
        <w:t xml:space="preserve">готовности предприятия к сотрудничеству; </w:t>
      </w:r>
    </w:p>
    <w:p w:rsidR="003043A9" w:rsidRPr="000724F4" w:rsidRDefault="00304A94" w:rsidP="000724F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724F4">
        <w:rPr>
          <w:rFonts w:ascii="Times New Roman" w:hAnsi="Times New Roman" w:cs="Times New Roman"/>
          <w:sz w:val="28"/>
          <w:szCs w:val="28"/>
        </w:rPr>
        <w:t>­</w:t>
      </w:r>
      <w:r w:rsidR="00B2194C" w:rsidRPr="000724F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724F4">
        <w:rPr>
          <w:rFonts w:ascii="Times New Roman" w:hAnsi="Times New Roman" w:cs="Times New Roman"/>
          <w:sz w:val="28"/>
          <w:szCs w:val="28"/>
        </w:rPr>
        <w:t xml:space="preserve">возможности организации практики и трудоустройства выпускников; </w:t>
      </w:r>
    </w:p>
    <w:p w:rsidR="001E2A71" w:rsidRPr="000724F4" w:rsidRDefault="00304A94" w:rsidP="000724F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724F4">
        <w:rPr>
          <w:rFonts w:ascii="Times New Roman" w:hAnsi="Times New Roman" w:cs="Times New Roman"/>
          <w:sz w:val="28"/>
          <w:szCs w:val="28"/>
        </w:rPr>
        <w:t>­</w:t>
      </w:r>
      <w:r w:rsidRPr="000724F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724F4">
        <w:rPr>
          <w:rFonts w:ascii="Times New Roman" w:hAnsi="Times New Roman" w:cs="Times New Roman"/>
          <w:sz w:val="28"/>
          <w:szCs w:val="28"/>
        </w:rPr>
        <w:t xml:space="preserve">условий работы и соблюдения ТБ. </w:t>
      </w:r>
    </w:p>
    <w:p w:rsidR="001E2A71" w:rsidRPr="000724F4" w:rsidRDefault="000724F4" w:rsidP="00072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A94" w:rsidRPr="000724F4">
        <w:rPr>
          <w:rFonts w:ascii="Times New Roman" w:hAnsi="Times New Roman" w:cs="Times New Roman"/>
          <w:sz w:val="28"/>
          <w:szCs w:val="28"/>
        </w:rPr>
        <w:t xml:space="preserve">Сотрудничество с заказчиками строится на основе договоров, где четко прописаны права и обязанности сторон. </w:t>
      </w:r>
    </w:p>
    <w:p w:rsidR="001E2A71" w:rsidRPr="000724F4" w:rsidRDefault="00791F41" w:rsidP="00072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0724F4">
        <w:rPr>
          <w:rFonts w:ascii="Times New Roman" w:hAnsi="Times New Roman" w:cs="Times New Roman"/>
          <w:sz w:val="28"/>
          <w:szCs w:val="28"/>
        </w:rPr>
        <w:t xml:space="preserve">Деятельность педагогического коллектива в </w:t>
      </w:r>
      <w:r w:rsidR="00340B6B" w:rsidRPr="000724F4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304A94" w:rsidRPr="000724F4">
        <w:rPr>
          <w:rFonts w:ascii="Times New Roman" w:hAnsi="Times New Roman" w:cs="Times New Roman"/>
          <w:sz w:val="28"/>
          <w:szCs w:val="28"/>
        </w:rPr>
        <w:t xml:space="preserve">социального партнёрства заключается в мониторинге требований работодателей к степени </w:t>
      </w:r>
      <w:proofErr w:type="spellStart"/>
      <w:r w:rsidR="00304A94" w:rsidRPr="000724F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304A94" w:rsidRPr="000724F4">
        <w:rPr>
          <w:rFonts w:ascii="Times New Roman" w:hAnsi="Times New Roman" w:cs="Times New Roman"/>
          <w:sz w:val="28"/>
          <w:szCs w:val="28"/>
        </w:rPr>
        <w:t xml:space="preserve"> профессиональных и общепрофессиональных компетенций, модернизации на этой основе содержания профессионального и общего образования, в том числе путём внедрения современных технологий обучения (информационных, проектных, исследовательских). Для </w:t>
      </w:r>
      <w:r w:rsidR="0072081E" w:rsidRPr="000724F4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0724F4">
        <w:rPr>
          <w:rFonts w:ascii="Times New Roman" w:hAnsi="Times New Roman" w:cs="Times New Roman"/>
          <w:sz w:val="28"/>
          <w:szCs w:val="28"/>
        </w:rPr>
        <w:t xml:space="preserve">а открываются дополнительные возможности: постоянный доступ к информации о рынке труда, что позволяет уточнить структуру профессий и объем подготовки кадров, организация практики на оборудовании, действующем в современном секторе экономики, оптимизация содержания учебных планов и программ, привлечение к преподаванию и итоговой аттестации сотрудников предприятий - заказчиков. </w:t>
      </w:r>
    </w:p>
    <w:p w:rsidR="001E2A71" w:rsidRPr="000724F4" w:rsidRDefault="00791F41" w:rsidP="00072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0724F4">
        <w:rPr>
          <w:rFonts w:ascii="Times New Roman" w:hAnsi="Times New Roman" w:cs="Times New Roman"/>
          <w:sz w:val="28"/>
          <w:szCs w:val="28"/>
        </w:rPr>
        <w:t xml:space="preserve">Предприятия создают условия для прохождения производственной практики, содействуют созданию учебно-материальной базы как на предприятиях, так и в </w:t>
      </w:r>
      <w:r w:rsidR="0072081E" w:rsidRPr="000724F4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0724F4">
        <w:rPr>
          <w:rFonts w:ascii="Times New Roman" w:hAnsi="Times New Roman" w:cs="Times New Roman"/>
          <w:sz w:val="28"/>
          <w:szCs w:val="28"/>
        </w:rPr>
        <w:t xml:space="preserve">е, трудоустраивают выпускников. </w:t>
      </w:r>
    </w:p>
    <w:p w:rsidR="00C03BD2" w:rsidRPr="000724F4" w:rsidRDefault="00791F41" w:rsidP="00072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03BD2" w:rsidRPr="000724F4">
        <w:rPr>
          <w:rFonts w:ascii="Times New Roman" w:hAnsi="Times New Roman" w:cs="Times New Roman"/>
          <w:b/>
          <w:sz w:val="28"/>
          <w:szCs w:val="28"/>
        </w:rPr>
        <w:t>Вывод:</w:t>
      </w:r>
      <w:r w:rsidR="00C03BD2" w:rsidRPr="00072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BD2" w:rsidRPr="000724F4">
        <w:rPr>
          <w:rFonts w:ascii="Times New Roman" w:hAnsi="Times New Roman" w:cs="Times New Roman"/>
          <w:sz w:val="28"/>
          <w:szCs w:val="28"/>
        </w:rPr>
        <w:t>Самообследованием</w:t>
      </w:r>
      <w:proofErr w:type="spellEnd"/>
      <w:r w:rsidR="00C03BD2" w:rsidRPr="000724F4">
        <w:rPr>
          <w:rFonts w:ascii="Times New Roman" w:hAnsi="Times New Roman" w:cs="Times New Roman"/>
          <w:sz w:val="28"/>
          <w:szCs w:val="28"/>
        </w:rPr>
        <w:t xml:space="preserve"> установлено, что организация и проведение практической подготовки обучающихся в Техникуме соответствует требованиям ФГОС СПО. </w:t>
      </w:r>
    </w:p>
    <w:p w:rsidR="001E2A71" w:rsidRPr="00C161E0" w:rsidRDefault="00304A94">
      <w:pPr>
        <w:spacing w:after="0" w:line="259" w:lineRule="auto"/>
        <w:ind w:left="1100" w:right="0" w:firstLine="0"/>
        <w:jc w:val="left"/>
        <w:rPr>
          <w:color w:val="auto"/>
        </w:rPr>
      </w:pPr>
      <w:r w:rsidRPr="00C161E0">
        <w:rPr>
          <w:color w:val="auto"/>
        </w:rPr>
        <w:t xml:space="preserve"> </w:t>
      </w:r>
    </w:p>
    <w:p w:rsidR="001E2A71" w:rsidRPr="00C161E0" w:rsidRDefault="00304A94" w:rsidP="00BA33F9">
      <w:pPr>
        <w:spacing w:after="0" w:line="259" w:lineRule="auto"/>
        <w:ind w:left="1100" w:right="0" w:firstLine="0"/>
        <w:jc w:val="left"/>
        <w:rPr>
          <w:color w:val="auto"/>
        </w:rPr>
      </w:pPr>
      <w:r w:rsidRPr="00C161E0">
        <w:rPr>
          <w:color w:val="auto"/>
        </w:rPr>
        <w:t xml:space="preserve"> </w:t>
      </w:r>
      <w:r w:rsidRPr="00C161E0">
        <w:rPr>
          <w:b/>
          <w:color w:val="auto"/>
        </w:rPr>
        <w:t xml:space="preserve"> 4. Учебно-методическое обеспече</w:t>
      </w:r>
      <w:r w:rsidR="007256E5" w:rsidRPr="00C161E0">
        <w:rPr>
          <w:b/>
          <w:color w:val="auto"/>
        </w:rPr>
        <w:t xml:space="preserve">ние образовательного процесса, </w:t>
      </w:r>
      <w:r w:rsidRPr="00C161E0">
        <w:rPr>
          <w:b/>
          <w:color w:val="auto"/>
        </w:rPr>
        <w:t xml:space="preserve">научно-исследовательская деятельность. </w:t>
      </w:r>
    </w:p>
    <w:p w:rsidR="001E2A71" w:rsidRPr="00F75131" w:rsidRDefault="00B31BCE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Учебно-методическая работа в </w:t>
      </w:r>
      <w:r w:rsidR="0072081E" w:rsidRPr="00F75131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е направлена на создание необходимых условий для достижения современного качества образования. Методическая работа построена в соответствии с годовым планом </w:t>
      </w:r>
      <w:r w:rsidR="0072081E" w:rsidRPr="00F75131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F75131">
        <w:rPr>
          <w:rFonts w:ascii="Times New Roman" w:hAnsi="Times New Roman" w:cs="Times New Roman"/>
          <w:sz w:val="28"/>
          <w:szCs w:val="28"/>
        </w:rPr>
        <w:t>а и подчинена единой методической теме «</w:t>
      </w:r>
      <w:r w:rsidR="005957BE" w:rsidRPr="00F75131">
        <w:rPr>
          <w:rFonts w:ascii="Times New Roman" w:hAnsi="Times New Roman" w:cs="Times New Roman"/>
          <w:sz w:val="28"/>
          <w:szCs w:val="28"/>
        </w:rPr>
        <w:t xml:space="preserve">Создание цифровой образовательной среды в </w:t>
      </w:r>
      <w:r w:rsidR="00237D69" w:rsidRPr="00F75131">
        <w:rPr>
          <w:rFonts w:ascii="Times New Roman" w:hAnsi="Times New Roman" w:cs="Times New Roman"/>
          <w:sz w:val="28"/>
          <w:szCs w:val="28"/>
        </w:rPr>
        <w:t>т</w:t>
      </w:r>
      <w:r w:rsidR="005957BE" w:rsidRPr="00F75131">
        <w:rPr>
          <w:rFonts w:ascii="Times New Roman" w:hAnsi="Times New Roman" w:cs="Times New Roman"/>
          <w:sz w:val="28"/>
          <w:szCs w:val="28"/>
        </w:rPr>
        <w:t>ехникуме как условие повышения качества профессиональной подготовки обучающихся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».        </w:t>
      </w:r>
      <w:r w:rsidR="00304A94" w:rsidRPr="00F751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A71" w:rsidRPr="00F75131" w:rsidRDefault="00B31BCE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F75131">
        <w:rPr>
          <w:rFonts w:ascii="Times New Roman" w:hAnsi="Times New Roman" w:cs="Times New Roman"/>
          <w:sz w:val="28"/>
          <w:szCs w:val="28"/>
        </w:rPr>
        <w:t>Методическая работа направлена на обеспечение развития – саморазвития личностных и профессиональных компетенций у педагогов и обучающихся, активизацию инновационной работы педагогов, повышение эффективности учебно</w:t>
      </w:r>
      <w:r w:rsidR="007256E5" w:rsidRPr="00F75131">
        <w:rPr>
          <w:rFonts w:ascii="Times New Roman" w:hAnsi="Times New Roman" w:cs="Times New Roman"/>
          <w:sz w:val="28"/>
          <w:szCs w:val="28"/>
        </w:rPr>
        <w:t>-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воспитательного процесса и обеспечение его </w:t>
      </w:r>
      <w:r w:rsidR="00BD63D7" w:rsidRPr="00F75131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современным требованиям. </w:t>
      </w:r>
    </w:p>
    <w:p w:rsidR="001E2A71" w:rsidRPr="00F75131" w:rsidRDefault="00B31BCE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образовательного процесса, совершенствования методики и качества проведения учебных занятий, повышения профессионального уровня педагогического коллектива учебно-методическая работа ведется по следующим направлениям: </w:t>
      </w:r>
    </w:p>
    <w:p w:rsidR="001E2A71" w:rsidRPr="00F75131" w:rsidRDefault="00304A94" w:rsidP="00E50C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 xml:space="preserve">разработка единых требований и методических указаний, положений и нормативных документов по вопросам организации и методического обеспечения образовательного процесса; </w:t>
      </w:r>
    </w:p>
    <w:p w:rsidR="001E2A71" w:rsidRPr="00F75131" w:rsidRDefault="00304A94" w:rsidP="00E50C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 xml:space="preserve">информатизация образовательного и управленческого процесса в </w:t>
      </w:r>
      <w:r w:rsidR="0072081E" w:rsidRPr="00F75131">
        <w:rPr>
          <w:rFonts w:ascii="Times New Roman" w:hAnsi="Times New Roman" w:cs="Times New Roman"/>
          <w:sz w:val="28"/>
          <w:szCs w:val="28"/>
        </w:rPr>
        <w:t>Техникум</w:t>
      </w:r>
      <w:r w:rsidRPr="00F75131">
        <w:rPr>
          <w:rFonts w:ascii="Times New Roman" w:hAnsi="Times New Roman" w:cs="Times New Roman"/>
          <w:sz w:val="28"/>
          <w:szCs w:val="28"/>
        </w:rPr>
        <w:t xml:space="preserve">е; </w:t>
      </w:r>
    </w:p>
    <w:p w:rsidR="001E2A71" w:rsidRPr="00F75131" w:rsidRDefault="00304A94" w:rsidP="00E50C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 xml:space="preserve">создание учебно-методических комплексов по отдельным дисциплинам и профессиональным модулям, методических пособий, рекомендаций, оснащение </w:t>
      </w:r>
      <w:r w:rsidRPr="00F75131">
        <w:rPr>
          <w:rFonts w:ascii="Times New Roman" w:hAnsi="Times New Roman" w:cs="Times New Roman"/>
          <w:sz w:val="28"/>
          <w:szCs w:val="28"/>
        </w:rPr>
        <w:lastRenderedPageBreak/>
        <w:t>учебного процесса необходимыми дидактическими материалам</w:t>
      </w:r>
      <w:r w:rsidR="00337CF0">
        <w:rPr>
          <w:rFonts w:ascii="Times New Roman" w:hAnsi="Times New Roman" w:cs="Times New Roman"/>
          <w:sz w:val="28"/>
          <w:szCs w:val="28"/>
        </w:rPr>
        <w:t>и и учебно-наглядными пособиями.</w:t>
      </w:r>
      <w:r w:rsidRPr="00F7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71" w:rsidRPr="00F75131" w:rsidRDefault="00337CF0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 Руководство методической службой осуществляют заместитель директора по </w:t>
      </w:r>
      <w:r w:rsidR="00901E10" w:rsidRPr="00F75131">
        <w:rPr>
          <w:rFonts w:ascii="Times New Roman" w:hAnsi="Times New Roman" w:cs="Times New Roman"/>
          <w:sz w:val="28"/>
          <w:szCs w:val="28"/>
        </w:rPr>
        <w:t>учеб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но-методической работе. </w:t>
      </w:r>
    </w:p>
    <w:p w:rsidR="001E2A71" w:rsidRPr="00F75131" w:rsidRDefault="00304A94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 xml:space="preserve">Коллективными формами методической работы с педагогами являются педагогический совет, научно-методический совет, </w:t>
      </w:r>
      <w:r w:rsidR="009F6AC9" w:rsidRPr="00F75131">
        <w:rPr>
          <w:rFonts w:ascii="Times New Roman" w:hAnsi="Times New Roman" w:cs="Times New Roman"/>
          <w:sz w:val="28"/>
          <w:szCs w:val="28"/>
        </w:rPr>
        <w:t>предметно-цикловые комиссии</w:t>
      </w:r>
      <w:r w:rsidRPr="00F75131">
        <w:rPr>
          <w:rFonts w:ascii="Times New Roman" w:hAnsi="Times New Roman" w:cs="Times New Roman"/>
          <w:sz w:val="28"/>
          <w:szCs w:val="28"/>
        </w:rPr>
        <w:t xml:space="preserve">, семинары – практикумы, временные творческие коллективы.  </w:t>
      </w:r>
    </w:p>
    <w:p w:rsidR="001E2A71" w:rsidRPr="00F75131" w:rsidRDefault="00337CF0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В </w:t>
      </w:r>
      <w:r w:rsidR="0072081E" w:rsidRPr="00F75131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е функционирует методический кабинет, основной целью работы которого является создание педагогам условий для учебно-методической и инновационной деятельности, трансляция передового педагогического опыта. В кабинете сконцентрированы нормативные и инструктивные материалы, учебная документация, методическая литература в помощь преподавателям по вопросам педагогики, психологии, методики преподавания. </w:t>
      </w:r>
    </w:p>
    <w:p w:rsidR="001E2A71" w:rsidRPr="00F75131" w:rsidRDefault="00337CF0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Методический кабинет объединен с компьютерами педагогов единой локальной сетью, что позволяет им иметь доступ ко всем имеющимся в сети </w:t>
      </w:r>
      <w:r w:rsidR="0072081E" w:rsidRPr="00F75131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а информационным ресурсам. При методическом кабинете создается электронный банк методических разработок преподавателей и мастеров производственного обучения </w:t>
      </w:r>
      <w:r w:rsidR="0072081E" w:rsidRPr="00F75131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а. Через методические разработки, открытые уроки, открытые внеклассные мероприятия внедряются в практику методы активного обучения. Для преподавателей </w:t>
      </w:r>
      <w:r w:rsidR="0072081E" w:rsidRPr="00F75131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F75131">
        <w:rPr>
          <w:rFonts w:ascii="Times New Roman" w:hAnsi="Times New Roman" w:cs="Times New Roman"/>
          <w:sz w:val="28"/>
          <w:szCs w:val="28"/>
        </w:rPr>
        <w:t>а разработаны методические рекомендации по оформлению содержания рабочих программ учебных дисциплин и профессиональн</w:t>
      </w:r>
      <w:r w:rsidR="00BD63D7" w:rsidRPr="00F75131">
        <w:rPr>
          <w:rFonts w:ascii="Times New Roman" w:hAnsi="Times New Roman" w:cs="Times New Roman"/>
          <w:sz w:val="28"/>
          <w:szCs w:val="28"/>
        </w:rPr>
        <w:t>ых модулей, рекомендации по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 подготовке к урокам, формированию и внедрению инновационных технологий обучения.  </w:t>
      </w:r>
    </w:p>
    <w:p w:rsidR="003D1098" w:rsidRPr="00F75131" w:rsidRDefault="00E0589C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Систематическая </w:t>
      </w:r>
      <w:r w:rsidR="00304A94" w:rsidRPr="00F75131">
        <w:rPr>
          <w:rFonts w:ascii="Times New Roman" w:hAnsi="Times New Roman" w:cs="Times New Roman"/>
          <w:sz w:val="28"/>
          <w:szCs w:val="28"/>
        </w:rPr>
        <w:tab/>
        <w:t xml:space="preserve">ежемесячная </w:t>
      </w:r>
      <w:r w:rsidR="00304A94" w:rsidRPr="00F75131">
        <w:rPr>
          <w:rFonts w:ascii="Times New Roman" w:hAnsi="Times New Roman" w:cs="Times New Roman"/>
          <w:sz w:val="28"/>
          <w:szCs w:val="28"/>
        </w:rPr>
        <w:tab/>
        <w:t xml:space="preserve">методическая </w:t>
      </w:r>
      <w:r w:rsidR="00304A94" w:rsidRPr="00F75131">
        <w:rPr>
          <w:rFonts w:ascii="Times New Roman" w:hAnsi="Times New Roman" w:cs="Times New Roman"/>
          <w:sz w:val="28"/>
          <w:szCs w:val="28"/>
        </w:rPr>
        <w:tab/>
        <w:t>работа осущест</w:t>
      </w:r>
      <w:r w:rsidR="00340B6B" w:rsidRPr="00F75131">
        <w:rPr>
          <w:rFonts w:ascii="Times New Roman" w:hAnsi="Times New Roman" w:cs="Times New Roman"/>
          <w:sz w:val="28"/>
          <w:szCs w:val="28"/>
        </w:rPr>
        <w:t>вляется предметно-цикловыми комиссиями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A71" w:rsidRPr="00F75131" w:rsidRDefault="00304A94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 xml:space="preserve">В </w:t>
      </w:r>
      <w:r w:rsidR="0072081E" w:rsidRPr="00F75131">
        <w:rPr>
          <w:rFonts w:ascii="Times New Roman" w:hAnsi="Times New Roman" w:cs="Times New Roman"/>
          <w:sz w:val="28"/>
          <w:szCs w:val="28"/>
        </w:rPr>
        <w:t>Техникум</w:t>
      </w:r>
      <w:r w:rsidR="00E30206" w:rsidRPr="00F75131">
        <w:rPr>
          <w:rFonts w:ascii="Times New Roman" w:hAnsi="Times New Roman" w:cs="Times New Roman"/>
          <w:sz w:val="28"/>
          <w:szCs w:val="28"/>
        </w:rPr>
        <w:t xml:space="preserve">е </w:t>
      </w:r>
      <w:r w:rsidRPr="00F75131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9F6AC9" w:rsidRPr="00F75131">
        <w:rPr>
          <w:rFonts w:ascii="Times New Roman" w:hAnsi="Times New Roman" w:cs="Times New Roman"/>
          <w:sz w:val="28"/>
          <w:szCs w:val="28"/>
        </w:rPr>
        <w:t>предметно-цикловые комиссии</w:t>
      </w:r>
      <w:r w:rsidRPr="00F751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A71" w:rsidRPr="00F75131" w:rsidRDefault="00340B6B" w:rsidP="00E50C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>«О</w:t>
      </w:r>
      <w:r w:rsidR="00304A94" w:rsidRPr="00F75131">
        <w:rPr>
          <w:rFonts w:ascii="Times New Roman" w:hAnsi="Times New Roman" w:cs="Times New Roman"/>
          <w:sz w:val="28"/>
          <w:szCs w:val="28"/>
        </w:rPr>
        <w:t>бщеобразовательных дисциплин</w:t>
      </w:r>
      <w:r w:rsidRPr="00F75131">
        <w:rPr>
          <w:rFonts w:ascii="Times New Roman" w:hAnsi="Times New Roman" w:cs="Times New Roman"/>
          <w:sz w:val="28"/>
          <w:szCs w:val="28"/>
        </w:rPr>
        <w:t>»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0206" w:rsidRPr="00F75131" w:rsidRDefault="00304A94" w:rsidP="00E50C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>«</w:t>
      </w:r>
      <w:r w:rsidR="00340B6B" w:rsidRPr="00F75131">
        <w:rPr>
          <w:rFonts w:ascii="Times New Roman" w:hAnsi="Times New Roman" w:cs="Times New Roman"/>
          <w:sz w:val="28"/>
          <w:szCs w:val="28"/>
        </w:rPr>
        <w:t>С</w:t>
      </w:r>
      <w:r w:rsidR="00A078B0" w:rsidRPr="00F75131">
        <w:rPr>
          <w:rFonts w:ascii="Times New Roman" w:hAnsi="Times New Roman" w:cs="Times New Roman"/>
          <w:sz w:val="28"/>
          <w:szCs w:val="28"/>
        </w:rPr>
        <w:t>оциально-экономических дисциплин</w:t>
      </w:r>
      <w:r w:rsidRPr="00F75131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E30206" w:rsidRPr="00F75131" w:rsidRDefault="00304A94" w:rsidP="00E50C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>«</w:t>
      </w:r>
      <w:r w:rsidR="00340B6B" w:rsidRPr="00F75131">
        <w:rPr>
          <w:rFonts w:ascii="Times New Roman" w:hAnsi="Times New Roman" w:cs="Times New Roman"/>
          <w:sz w:val="28"/>
          <w:szCs w:val="28"/>
        </w:rPr>
        <w:t>П</w:t>
      </w:r>
      <w:r w:rsidR="00055C4D" w:rsidRPr="00F75131">
        <w:rPr>
          <w:rFonts w:ascii="Times New Roman" w:hAnsi="Times New Roman" w:cs="Times New Roman"/>
          <w:sz w:val="28"/>
          <w:szCs w:val="28"/>
        </w:rPr>
        <w:t>равовых дисциплин</w:t>
      </w:r>
      <w:r w:rsidRPr="00F75131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1E2A71" w:rsidRPr="00F75131" w:rsidRDefault="00304A94" w:rsidP="00E50C4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>«</w:t>
      </w:r>
      <w:r w:rsidR="00340B6B" w:rsidRPr="00F75131">
        <w:rPr>
          <w:rFonts w:ascii="Times New Roman" w:hAnsi="Times New Roman" w:cs="Times New Roman"/>
          <w:sz w:val="28"/>
          <w:szCs w:val="28"/>
        </w:rPr>
        <w:t>М</w:t>
      </w:r>
      <w:r w:rsidR="00055C4D" w:rsidRPr="00F75131">
        <w:rPr>
          <w:rFonts w:ascii="Times New Roman" w:hAnsi="Times New Roman" w:cs="Times New Roman"/>
          <w:sz w:val="28"/>
          <w:szCs w:val="28"/>
        </w:rPr>
        <w:t>астеров производственного обучения</w:t>
      </w:r>
      <w:r w:rsidRPr="00F7513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E2A71" w:rsidRPr="00F75131" w:rsidRDefault="00E0589C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F75131">
        <w:rPr>
          <w:rFonts w:ascii="Times New Roman" w:hAnsi="Times New Roman" w:cs="Times New Roman"/>
          <w:sz w:val="28"/>
          <w:szCs w:val="28"/>
        </w:rPr>
        <w:t>Временные творческие объединения создаются по мере необходимости для выполнения определенного мероприятия, например</w:t>
      </w:r>
      <w:r w:rsidR="007B21FF" w:rsidRPr="00F75131">
        <w:rPr>
          <w:rFonts w:ascii="Times New Roman" w:hAnsi="Times New Roman" w:cs="Times New Roman"/>
          <w:sz w:val="28"/>
          <w:szCs w:val="28"/>
        </w:rPr>
        <w:t>,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 в период подготовки к конкурсам, профессиональным олимпиадам, в период разработки рабочей документации и т.д. </w:t>
      </w:r>
    </w:p>
    <w:p w:rsidR="001E2A71" w:rsidRPr="00F75131" w:rsidRDefault="00E0589C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Высшим органом является Педагогический Совет, который определяет перспективы развития </w:t>
      </w:r>
      <w:r w:rsidR="0072081E" w:rsidRPr="00F75131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F75131">
        <w:rPr>
          <w:rFonts w:ascii="Times New Roman" w:hAnsi="Times New Roman" w:cs="Times New Roman"/>
          <w:sz w:val="28"/>
          <w:szCs w:val="28"/>
        </w:rPr>
        <w:t>а, координирует вопросы учебно-воспитательного процесса, производственной и научно-методической деятельности. Педагогичес</w:t>
      </w:r>
      <w:r w:rsidR="002450FB" w:rsidRPr="00F75131">
        <w:rPr>
          <w:rFonts w:ascii="Times New Roman" w:hAnsi="Times New Roman" w:cs="Times New Roman"/>
          <w:sz w:val="28"/>
          <w:szCs w:val="28"/>
        </w:rPr>
        <w:t>к</w:t>
      </w:r>
      <w:r w:rsidR="00BD63D7" w:rsidRPr="00F75131">
        <w:rPr>
          <w:rFonts w:ascii="Times New Roman" w:hAnsi="Times New Roman" w:cs="Times New Roman"/>
          <w:sz w:val="28"/>
          <w:szCs w:val="28"/>
        </w:rPr>
        <w:t>ие советы проводятся в соответствии с годовым планом работы учреждения</w:t>
      </w:r>
      <w:r w:rsidR="00304A94" w:rsidRPr="00F75131">
        <w:rPr>
          <w:rFonts w:ascii="Times New Roman" w:hAnsi="Times New Roman" w:cs="Times New Roman"/>
          <w:sz w:val="28"/>
          <w:szCs w:val="28"/>
        </w:rPr>
        <w:t>. На них рассматриваются основополагающие вопросы педагогической деятельности. В 202</w:t>
      </w:r>
      <w:r w:rsidR="00BD63D7" w:rsidRPr="00F75131">
        <w:rPr>
          <w:rFonts w:ascii="Times New Roman" w:hAnsi="Times New Roman" w:cs="Times New Roman"/>
          <w:sz w:val="28"/>
          <w:szCs w:val="28"/>
        </w:rPr>
        <w:t>3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 году педагогические советы проводились </w:t>
      </w:r>
      <w:r w:rsidR="00B11A93" w:rsidRPr="00F75131">
        <w:rPr>
          <w:rFonts w:ascii="Times New Roman" w:hAnsi="Times New Roman" w:cs="Times New Roman"/>
          <w:sz w:val="28"/>
          <w:szCs w:val="28"/>
        </w:rPr>
        <w:t xml:space="preserve">в </w:t>
      </w:r>
      <w:r w:rsidR="00304A94" w:rsidRPr="00F75131">
        <w:rPr>
          <w:rFonts w:ascii="Times New Roman" w:hAnsi="Times New Roman" w:cs="Times New Roman"/>
          <w:sz w:val="28"/>
          <w:szCs w:val="28"/>
        </w:rPr>
        <w:t>очном формат</w:t>
      </w:r>
      <w:r w:rsidR="00B11A93" w:rsidRPr="00F75131">
        <w:rPr>
          <w:rFonts w:ascii="Times New Roman" w:hAnsi="Times New Roman" w:cs="Times New Roman"/>
          <w:sz w:val="28"/>
          <w:szCs w:val="28"/>
        </w:rPr>
        <w:t>е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2A71" w:rsidRPr="00F75131" w:rsidRDefault="00E0589C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63D7" w:rsidRPr="00F75131">
        <w:rPr>
          <w:rFonts w:ascii="Times New Roman" w:hAnsi="Times New Roman" w:cs="Times New Roman"/>
          <w:sz w:val="28"/>
          <w:szCs w:val="28"/>
        </w:rPr>
        <w:t>М</w:t>
      </w:r>
      <w:r w:rsidR="00304A94" w:rsidRPr="00F75131">
        <w:rPr>
          <w:rFonts w:ascii="Times New Roman" w:hAnsi="Times New Roman" w:cs="Times New Roman"/>
          <w:sz w:val="28"/>
          <w:szCs w:val="28"/>
        </w:rPr>
        <w:t>етодический совет координирует работу, направленную на развитие методического обеспечения образовательного процесса, инноваций, научно</w:t>
      </w:r>
      <w:r w:rsidR="00791272" w:rsidRPr="00F75131">
        <w:rPr>
          <w:rFonts w:ascii="Times New Roman" w:hAnsi="Times New Roman" w:cs="Times New Roman"/>
          <w:sz w:val="28"/>
          <w:szCs w:val="28"/>
        </w:rPr>
        <w:t>-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педагогического коллектива. </w:t>
      </w:r>
    </w:p>
    <w:p w:rsidR="001E2A71" w:rsidRPr="00F75131" w:rsidRDefault="00BD63D7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>Задачи М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етодического совета: </w:t>
      </w:r>
    </w:p>
    <w:p w:rsidR="001E2A71" w:rsidRPr="00F75131" w:rsidRDefault="00304A94" w:rsidP="00E50C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 xml:space="preserve">создание из числа педагогических работников сплоченного коллектива единомышленников, стремящихся к постоянному совершенствованию и </w:t>
      </w:r>
      <w:r w:rsidRPr="00F75131">
        <w:rPr>
          <w:rFonts w:ascii="Times New Roman" w:hAnsi="Times New Roman" w:cs="Times New Roman"/>
          <w:sz w:val="28"/>
          <w:szCs w:val="28"/>
        </w:rPr>
        <w:lastRenderedPageBreak/>
        <w:t xml:space="preserve">развитию образовательного процесса, повышению продуктивности преподавательской деятельности; </w:t>
      </w:r>
    </w:p>
    <w:p w:rsidR="001E2A71" w:rsidRPr="00F75131" w:rsidRDefault="00304A94" w:rsidP="00E50C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 xml:space="preserve">поиск и исследование в </w:t>
      </w:r>
      <w:proofErr w:type="spellStart"/>
      <w:r w:rsidRPr="00F7513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75131">
        <w:rPr>
          <w:rFonts w:ascii="Times New Roman" w:hAnsi="Times New Roman" w:cs="Times New Roman"/>
          <w:sz w:val="28"/>
          <w:szCs w:val="28"/>
        </w:rPr>
        <w:t xml:space="preserve">-образовательном процессе современных методик, форм, средств и методов преподавания, новых педагогических и образовательных технологий; </w:t>
      </w:r>
    </w:p>
    <w:p w:rsidR="001E2A71" w:rsidRPr="00F75131" w:rsidRDefault="00304A94" w:rsidP="00E50C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 xml:space="preserve">изучение профессиональных достижений педагогов, обобщение ценного опыта каждого и внедрение его в практику работы педагогического коллектива;  </w:t>
      </w:r>
    </w:p>
    <w:p w:rsidR="001E2A71" w:rsidRPr="00F75131" w:rsidRDefault="00304A94" w:rsidP="00E50C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 xml:space="preserve">стимулирование инициативы и творческого потенциала членов педагогического коллектива в научно-исследовательской и другой творческой деятельности; </w:t>
      </w:r>
    </w:p>
    <w:p w:rsidR="001E2A71" w:rsidRPr="00F75131" w:rsidRDefault="00304A94" w:rsidP="00E50C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 xml:space="preserve">проведение первичной экспертизы стратегических документов </w:t>
      </w:r>
      <w:r w:rsidR="0072081E" w:rsidRPr="00F75131">
        <w:rPr>
          <w:rFonts w:ascii="Times New Roman" w:hAnsi="Times New Roman" w:cs="Times New Roman"/>
          <w:sz w:val="28"/>
          <w:szCs w:val="28"/>
        </w:rPr>
        <w:t>Техникум</w:t>
      </w:r>
      <w:r w:rsidRPr="00F75131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1E2A71" w:rsidRPr="00F75131" w:rsidRDefault="00304A94" w:rsidP="00E50C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 xml:space="preserve">обеспечение условий для самообразования и самореализации личности педагогов. </w:t>
      </w:r>
    </w:p>
    <w:p w:rsidR="001E2A71" w:rsidRPr="00F75131" w:rsidRDefault="002450FB" w:rsidP="00E50C4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>На заседании Методического совета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 подводятся итоги методической работы коллектива. </w:t>
      </w:r>
    </w:p>
    <w:p w:rsidR="001E2A71" w:rsidRPr="00F75131" w:rsidRDefault="00E0589C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Одной из основных оперативных форм работы с коллективом является проведение инструктивно-методических совещаний, где проходит изучение и обсуждение нормативных документов вышестоящих организаций, локальных нормативных документов </w:t>
      </w:r>
      <w:r w:rsidR="0072081E" w:rsidRPr="00F75131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а и рассматриваются другие текущие вопросы. </w:t>
      </w:r>
    </w:p>
    <w:p w:rsidR="00E0589C" w:rsidRDefault="00E0589C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Большое внимание в </w:t>
      </w:r>
      <w:r w:rsidR="0072081E" w:rsidRPr="00F75131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е уделяется повышению квалификации сотрудников.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E2A71" w:rsidRPr="00F75131" w:rsidRDefault="00E0589C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В отчетный период на курсах повышения квалификации обучались </w:t>
      </w:r>
      <w:r w:rsidR="004F4DC6" w:rsidRPr="00F75131">
        <w:rPr>
          <w:rFonts w:ascii="Times New Roman" w:hAnsi="Times New Roman" w:cs="Times New Roman"/>
          <w:sz w:val="28"/>
          <w:szCs w:val="28"/>
        </w:rPr>
        <w:t>31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41818" w:rsidRPr="00F75131" w:rsidRDefault="00E41818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6EC9" w:rsidRPr="00F75131" w:rsidRDefault="000E6EC9" w:rsidP="00F751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75131">
        <w:rPr>
          <w:rFonts w:ascii="Times New Roman" w:hAnsi="Times New Roman" w:cs="Times New Roman"/>
          <w:sz w:val="28"/>
          <w:szCs w:val="28"/>
        </w:rPr>
        <w:t xml:space="preserve">Повышение квалификации преподавателей осуществлялось по следующим направлениям и программам: </w:t>
      </w:r>
    </w:p>
    <w:tbl>
      <w:tblPr>
        <w:tblStyle w:val="a6"/>
        <w:tblW w:w="106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88"/>
        <w:gridCol w:w="1843"/>
        <w:gridCol w:w="2551"/>
        <w:gridCol w:w="992"/>
        <w:gridCol w:w="1985"/>
        <w:gridCol w:w="1133"/>
      </w:tblGrid>
      <w:tr w:rsidR="008D6A2C" w:rsidRPr="00C161E0" w:rsidTr="008D6A2C">
        <w:trPr>
          <w:cantSplit/>
          <w:trHeight w:val="596"/>
        </w:trPr>
        <w:tc>
          <w:tcPr>
            <w:tcW w:w="56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№</w:t>
            </w:r>
          </w:p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п/п</w:t>
            </w:r>
          </w:p>
        </w:tc>
        <w:tc>
          <w:tcPr>
            <w:tcW w:w="158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ФИО</w:t>
            </w:r>
          </w:p>
        </w:tc>
        <w:tc>
          <w:tcPr>
            <w:tcW w:w="1843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Должность </w:t>
            </w:r>
          </w:p>
        </w:tc>
        <w:tc>
          <w:tcPr>
            <w:tcW w:w="2551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Тематика </w:t>
            </w:r>
          </w:p>
        </w:tc>
        <w:tc>
          <w:tcPr>
            <w:tcW w:w="992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Форма обучения </w:t>
            </w:r>
          </w:p>
        </w:tc>
        <w:tc>
          <w:tcPr>
            <w:tcW w:w="1985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Место проведения</w:t>
            </w:r>
          </w:p>
        </w:tc>
        <w:tc>
          <w:tcPr>
            <w:tcW w:w="1133" w:type="dxa"/>
          </w:tcPr>
          <w:p w:rsidR="000E6EC9" w:rsidRPr="00C161E0" w:rsidRDefault="000E6EC9" w:rsidP="00832AA2">
            <w:pPr>
              <w:widowControl w:val="0"/>
              <w:autoSpaceDE w:val="0"/>
              <w:autoSpaceDN w:val="0"/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C161E0">
              <w:rPr>
                <w:rFonts w:eastAsiaTheme="minorHAnsi"/>
                <w:color w:val="auto"/>
                <w:sz w:val="24"/>
                <w:szCs w:val="24"/>
              </w:rPr>
              <w:t xml:space="preserve">  Дата</w:t>
            </w:r>
          </w:p>
        </w:tc>
      </w:tr>
      <w:tr w:rsidR="008D6A2C" w:rsidRPr="00C161E0" w:rsidTr="008D6A2C">
        <w:tc>
          <w:tcPr>
            <w:tcW w:w="56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1.</w:t>
            </w:r>
          </w:p>
        </w:tc>
        <w:tc>
          <w:tcPr>
            <w:tcW w:w="1588" w:type="dxa"/>
          </w:tcPr>
          <w:p w:rsidR="000E6EC9" w:rsidRPr="00C161E0" w:rsidRDefault="0021717D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Сатиханова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Милана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Вахарсолтаевна</w:t>
            </w:r>
            <w:proofErr w:type="spellEnd"/>
          </w:p>
        </w:tc>
        <w:tc>
          <w:tcPr>
            <w:tcW w:w="1843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П</w:t>
            </w:r>
            <w:r w:rsidR="0021717D" w:rsidRPr="00C161E0">
              <w:rPr>
                <w:rFonts w:eastAsiaTheme="minorHAnsi"/>
                <w:color w:val="auto"/>
                <w:sz w:val="20"/>
                <w:szCs w:val="20"/>
              </w:rPr>
              <w:t>реподаватель ОБЖ</w:t>
            </w:r>
          </w:p>
        </w:tc>
        <w:tc>
          <w:tcPr>
            <w:tcW w:w="2551" w:type="dxa"/>
          </w:tcPr>
          <w:p w:rsidR="000E6EC9" w:rsidRPr="00C161E0" w:rsidRDefault="0021717D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Переподготовка: «Преподаватель-организатор ОБЖ</w:t>
            </w:r>
            <w:r w:rsidR="000E6EC9" w:rsidRPr="00C161E0">
              <w:rPr>
                <w:color w:val="auto"/>
                <w:sz w:val="18"/>
                <w:szCs w:val="18"/>
              </w:rPr>
              <w:t>".</w:t>
            </w:r>
          </w:p>
          <w:p w:rsidR="0021717D" w:rsidRPr="00C161E0" w:rsidRDefault="0021717D" w:rsidP="0021717D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 xml:space="preserve">«Педагог профобразования, </w:t>
            </w:r>
            <w:proofErr w:type="spellStart"/>
            <w:r w:rsidRPr="00C161E0">
              <w:rPr>
                <w:color w:val="auto"/>
                <w:sz w:val="18"/>
                <w:szCs w:val="18"/>
              </w:rPr>
              <w:t>профобучения</w:t>
            </w:r>
            <w:proofErr w:type="spellEnd"/>
            <w:r w:rsidRPr="00C161E0">
              <w:rPr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C161E0">
              <w:rPr>
                <w:color w:val="auto"/>
                <w:sz w:val="18"/>
                <w:szCs w:val="18"/>
              </w:rPr>
              <w:t>доп.профобучения</w:t>
            </w:r>
            <w:proofErr w:type="spellEnd"/>
            <w:r w:rsidRPr="00C161E0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Дистанц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E6EC9" w:rsidRPr="00C161E0" w:rsidRDefault="0021717D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color w:val="auto"/>
                <w:sz w:val="18"/>
                <w:szCs w:val="18"/>
              </w:rPr>
              <w:t>ООО «</w:t>
            </w:r>
            <w:proofErr w:type="spellStart"/>
            <w:r w:rsidRPr="00C161E0">
              <w:rPr>
                <w:color w:val="auto"/>
                <w:sz w:val="18"/>
                <w:szCs w:val="18"/>
              </w:rPr>
              <w:t>Профразвитие</w:t>
            </w:r>
            <w:proofErr w:type="spellEnd"/>
            <w:r w:rsidRPr="00C161E0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1133" w:type="dxa"/>
          </w:tcPr>
          <w:p w:rsidR="000E6EC9" w:rsidRPr="00C161E0" w:rsidRDefault="0021717D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24.07.2023-29.08.2023</w:t>
            </w:r>
          </w:p>
          <w:p w:rsidR="0021717D" w:rsidRPr="00C161E0" w:rsidRDefault="0021717D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14.06.2023-21.07.2023</w:t>
            </w:r>
          </w:p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8D6A2C" w:rsidRPr="00C161E0" w:rsidTr="008D6A2C">
        <w:tc>
          <w:tcPr>
            <w:tcW w:w="56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2.</w:t>
            </w:r>
          </w:p>
        </w:tc>
        <w:tc>
          <w:tcPr>
            <w:tcW w:w="1588" w:type="dxa"/>
          </w:tcPr>
          <w:p w:rsidR="000E6EC9" w:rsidRPr="00C161E0" w:rsidRDefault="00DF4611" w:rsidP="00DF4611">
            <w:pPr>
              <w:spacing w:after="0" w:line="220" w:lineRule="exact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Абдулмежидова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Хава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Муслимовна</w:t>
            </w:r>
            <w:proofErr w:type="spellEnd"/>
          </w:p>
        </w:tc>
        <w:tc>
          <w:tcPr>
            <w:tcW w:w="1843" w:type="dxa"/>
          </w:tcPr>
          <w:p w:rsidR="000E6EC9" w:rsidRPr="00C161E0" w:rsidRDefault="00DF4611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Преподаватель правовых дисциплин</w:t>
            </w:r>
          </w:p>
        </w:tc>
        <w:tc>
          <w:tcPr>
            <w:tcW w:w="2551" w:type="dxa"/>
          </w:tcPr>
          <w:p w:rsidR="000E6EC9" w:rsidRPr="008D6A2C" w:rsidRDefault="00DF4611" w:rsidP="00DF4611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 xml:space="preserve">  КПК: «Обучение педагогических работников практическим навыкам работы на современном оборудовании в современных мастерских в соответствии </w:t>
            </w:r>
            <w:r w:rsidR="008D6A2C">
              <w:rPr>
                <w:color w:val="auto"/>
                <w:sz w:val="18"/>
                <w:szCs w:val="18"/>
              </w:rPr>
              <w:t>с профилем реализуемой ООП СПО»</w:t>
            </w:r>
          </w:p>
        </w:tc>
        <w:tc>
          <w:tcPr>
            <w:tcW w:w="992" w:type="dxa"/>
          </w:tcPr>
          <w:p w:rsidR="000E6EC9" w:rsidRPr="00C161E0" w:rsidRDefault="00DF4611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Очно-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д</w:t>
            </w:r>
            <w:r w:rsidR="000E6EC9" w:rsidRPr="00C161E0">
              <w:rPr>
                <w:rFonts w:eastAsiaTheme="minorHAnsi"/>
                <w:color w:val="auto"/>
                <w:sz w:val="20"/>
                <w:szCs w:val="20"/>
              </w:rPr>
              <w:t>истанц</w:t>
            </w:r>
            <w:proofErr w:type="spellEnd"/>
            <w:r w:rsidR="000E6EC9" w:rsidRPr="00C161E0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E6EC9" w:rsidRPr="00C161E0" w:rsidRDefault="00DF4611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color w:val="auto"/>
                <w:sz w:val="18"/>
                <w:szCs w:val="18"/>
              </w:rPr>
              <w:t>ФГАОУВО «Государственный университет просвещения»</w:t>
            </w:r>
          </w:p>
        </w:tc>
        <w:tc>
          <w:tcPr>
            <w:tcW w:w="1133" w:type="dxa"/>
          </w:tcPr>
          <w:p w:rsidR="000E6EC9" w:rsidRPr="00C161E0" w:rsidRDefault="00DF4611" w:rsidP="00DF4611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12.05.2023-19.12.2023</w:t>
            </w:r>
          </w:p>
        </w:tc>
      </w:tr>
      <w:tr w:rsidR="008D6A2C" w:rsidRPr="00C161E0" w:rsidTr="008D6A2C">
        <w:tc>
          <w:tcPr>
            <w:tcW w:w="56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3.</w:t>
            </w:r>
          </w:p>
        </w:tc>
        <w:tc>
          <w:tcPr>
            <w:tcW w:w="1588" w:type="dxa"/>
          </w:tcPr>
          <w:p w:rsidR="000E6EC9" w:rsidRPr="00C161E0" w:rsidRDefault="00A62583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Хутаев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Зелимхан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Умарович</w:t>
            </w:r>
            <w:proofErr w:type="spellEnd"/>
          </w:p>
        </w:tc>
        <w:tc>
          <w:tcPr>
            <w:tcW w:w="1843" w:type="dxa"/>
          </w:tcPr>
          <w:p w:rsidR="000E6EC9" w:rsidRPr="00C161E0" w:rsidRDefault="00A62583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Преподаватель экономических дисциплин</w:t>
            </w:r>
          </w:p>
        </w:tc>
        <w:tc>
          <w:tcPr>
            <w:tcW w:w="2551" w:type="dxa"/>
          </w:tcPr>
          <w:p w:rsidR="000E6EC9" w:rsidRPr="00C161E0" w:rsidRDefault="00A62583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Переподготовка: «Преподаватель СПО</w:t>
            </w:r>
            <w:r w:rsidR="000E6EC9" w:rsidRPr="00C161E0">
              <w:rPr>
                <w:color w:val="auto"/>
                <w:sz w:val="18"/>
                <w:szCs w:val="18"/>
              </w:rPr>
              <w:t>"</w:t>
            </w:r>
          </w:p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Дистанц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E6EC9" w:rsidRPr="00C161E0" w:rsidRDefault="00A62583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color w:val="auto"/>
                <w:sz w:val="18"/>
                <w:szCs w:val="18"/>
              </w:rPr>
              <w:t xml:space="preserve">ООО «Региональный центр повышения квалификации» </w:t>
            </w:r>
            <w:proofErr w:type="spellStart"/>
            <w:r w:rsidRPr="00C161E0">
              <w:rPr>
                <w:color w:val="auto"/>
                <w:sz w:val="18"/>
                <w:szCs w:val="18"/>
              </w:rPr>
              <w:t>г.Рязань</w:t>
            </w:r>
            <w:proofErr w:type="spellEnd"/>
          </w:p>
        </w:tc>
        <w:tc>
          <w:tcPr>
            <w:tcW w:w="1133" w:type="dxa"/>
          </w:tcPr>
          <w:p w:rsidR="000E6EC9" w:rsidRPr="00C161E0" w:rsidRDefault="00A62583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03.04.2023-04.05.2023</w:t>
            </w:r>
          </w:p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8D6A2C" w:rsidRPr="00C161E0" w:rsidTr="008D6A2C">
        <w:trPr>
          <w:trHeight w:val="1325"/>
        </w:trPr>
        <w:tc>
          <w:tcPr>
            <w:tcW w:w="56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4.</w:t>
            </w:r>
          </w:p>
        </w:tc>
        <w:tc>
          <w:tcPr>
            <w:tcW w:w="1588" w:type="dxa"/>
          </w:tcPr>
          <w:p w:rsidR="000E6EC9" w:rsidRPr="00C161E0" w:rsidRDefault="00412F1C" w:rsidP="00832AA2">
            <w:pPr>
              <w:spacing w:after="0" w:line="220" w:lineRule="exact"/>
              <w:ind w:left="0" w:right="-109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Вашаева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EC9" w:rsidRPr="00C161E0">
              <w:rPr>
                <w:rFonts w:eastAsiaTheme="minorHAnsi"/>
                <w:color w:val="auto"/>
                <w:sz w:val="20"/>
                <w:szCs w:val="20"/>
              </w:rPr>
              <w:t>Санет</w:t>
            </w:r>
            <w:proofErr w:type="spellEnd"/>
            <w:r w:rsidR="000E6EC9"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EC9" w:rsidRPr="00C161E0">
              <w:rPr>
                <w:rFonts w:eastAsiaTheme="minorHAnsi"/>
                <w:color w:val="auto"/>
                <w:sz w:val="20"/>
                <w:szCs w:val="20"/>
              </w:rPr>
              <w:t>Айнаддиевна</w:t>
            </w:r>
            <w:proofErr w:type="spellEnd"/>
          </w:p>
        </w:tc>
        <w:tc>
          <w:tcPr>
            <w:tcW w:w="1843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преподаватель естествознания (химия биология)</w:t>
            </w:r>
          </w:p>
        </w:tc>
        <w:tc>
          <w:tcPr>
            <w:tcW w:w="2551" w:type="dxa"/>
          </w:tcPr>
          <w:p w:rsidR="000E6EC9" w:rsidRPr="00C161E0" w:rsidRDefault="000E6EC9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 xml:space="preserve">  </w:t>
            </w:r>
            <w:r w:rsidR="00412F1C" w:rsidRPr="00C161E0">
              <w:rPr>
                <w:color w:val="auto"/>
                <w:sz w:val="18"/>
                <w:szCs w:val="18"/>
              </w:rPr>
              <w:t xml:space="preserve">КПК: «Обучение педагогических работников практическим навыкам работы на современном оборудовании в современных мастерских в соответствии </w:t>
            </w:r>
            <w:r w:rsidR="008D6A2C">
              <w:rPr>
                <w:color w:val="auto"/>
                <w:sz w:val="18"/>
                <w:szCs w:val="18"/>
              </w:rPr>
              <w:t>с профилем реализуемой ООП СПО»</w:t>
            </w:r>
          </w:p>
        </w:tc>
        <w:tc>
          <w:tcPr>
            <w:tcW w:w="992" w:type="dxa"/>
          </w:tcPr>
          <w:p w:rsidR="000E6EC9" w:rsidRPr="00C161E0" w:rsidRDefault="00412F1C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Очно-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д</w:t>
            </w:r>
            <w:r w:rsidR="000E6EC9" w:rsidRPr="00C161E0">
              <w:rPr>
                <w:rFonts w:eastAsiaTheme="minorHAnsi"/>
                <w:color w:val="auto"/>
                <w:sz w:val="20"/>
                <w:szCs w:val="20"/>
              </w:rPr>
              <w:t>истанц</w:t>
            </w:r>
            <w:proofErr w:type="spellEnd"/>
            <w:r w:rsidR="000E6EC9" w:rsidRPr="00C161E0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0E6EC9" w:rsidRPr="00C161E0" w:rsidRDefault="00412F1C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color w:val="auto"/>
                <w:sz w:val="18"/>
                <w:szCs w:val="18"/>
              </w:rPr>
              <w:t>ФГАОУВО «Государственный университет просвещения»</w:t>
            </w:r>
          </w:p>
        </w:tc>
        <w:tc>
          <w:tcPr>
            <w:tcW w:w="1133" w:type="dxa"/>
          </w:tcPr>
          <w:p w:rsidR="000E6EC9" w:rsidRPr="00C161E0" w:rsidRDefault="00412F1C" w:rsidP="00412F1C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12.05.2023-19.12.2023</w:t>
            </w:r>
          </w:p>
        </w:tc>
      </w:tr>
      <w:tr w:rsidR="008D6A2C" w:rsidRPr="00C161E0" w:rsidTr="008D6A2C">
        <w:tc>
          <w:tcPr>
            <w:tcW w:w="56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5.</w:t>
            </w:r>
          </w:p>
        </w:tc>
        <w:tc>
          <w:tcPr>
            <w:tcW w:w="1588" w:type="dxa"/>
          </w:tcPr>
          <w:p w:rsidR="000E6EC9" w:rsidRPr="00C161E0" w:rsidRDefault="000E6EC9" w:rsidP="00832AA2">
            <w:pPr>
              <w:spacing w:after="0" w:line="220" w:lineRule="exact"/>
              <w:ind w:left="0" w:right="-109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Бетилгериева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Иман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Абувалитовна</w:t>
            </w:r>
            <w:proofErr w:type="spellEnd"/>
          </w:p>
        </w:tc>
        <w:tc>
          <w:tcPr>
            <w:tcW w:w="1843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преподаватель истории и обществознания</w:t>
            </w:r>
          </w:p>
        </w:tc>
        <w:tc>
          <w:tcPr>
            <w:tcW w:w="2551" w:type="dxa"/>
          </w:tcPr>
          <w:p w:rsidR="000E6EC9" w:rsidRPr="00C161E0" w:rsidRDefault="00014769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 xml:space="preserve">КПК: «Деятельность советника директора по воспитанию и взаимодействию с детскими </w:t>
            </w:r>
            <w:r w:rsidR="00DF4611" w:rsidRPr="00C161E0">
              <w:rPr>
                <w:color w:val="auto"/>
                <w:sz w:val="18"/>
                <w:szCs w:val="18"/>
              </w:rPr>
              <w:t>общественными объединениями в СПО».</w:t>
            </w:r>
          </w:p>
          <w:p w:rsidR="000E6EC9" w:rsidRPr="008D6A2C" w:rsidRDefault="00DF4611" w:rsidP="008D6A2C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lastRenderedPageBreak/>
              <w:t>: «Деятельность советника директора по воспитанию и взаимодействию с детскими общ</w:t>
            </w:r>
            <w:r w:rsidR="008D6A2C">
              <w:rPr>
                <w:color w:val="auto"/>
                <w:sz w:val="18"/>
                <w:szCs w:val="18"/>
              </w:rPr>
              <w:t>ественными объединениями в СПО»</w:t>
            </w:r>
          </w:p>
        </w:tc>
        <w:tc>
          <w:tcPr>
            <w:tcW w:w="992" w:type="dxa"/>
          </w:tcPr>
          <w:p w:rsidR="000E6EC9" w:rsidRPr="00C161E0" w:rsidRDefault="00DF4611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lastRenderedPageBreak/>
              <w:t xml:space="preserve">Очно </w:t>
            </w:r>
          </w:p>
        </w:tc>
        <w:tc>
          <w:tcPr>
            <w:tcW w:w="1985" w:type="dxa"/>
          </w:tcPr>
          <w:p w:rsidR="000E6EC9" w:rsidRPr="00C161E0" w:rsidRDefault="00DF4611" w:rsidP="00832AA2">
            <w:pPr>
              <w:spacing w:after="0" w:line="220" w:lineRule="exact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ФГБОУ «Всероссийский детский центр «Орленок».</w:t>
            </w:r>
          </w:p>
          <w:p w:rsidR="00DF4611" w:rsidRPr="00C161E0" w:rsidRDefault="00DF4611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color w:val="auto"/>
                <w:sz w:val="18"/>
                <w:szCs w:val="18"/>
              </w:rPr>
              <w:lastRenderedPageBreak/>
              <w:t>ФГБУ «Российский детско-юношеский центр</w:t>
            </w:r>
          </w:p>
        </w:tc>
        <w:tc>
          <w:tcPr>
            <w:tcW w:w="1133" w:type="dxa"/>
          </w:tcPr>
          <w:p w:rsidR="000E6EC9" w:rsidRPr="00C161E0" w:rsidRDefault="00DF4611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lastRenderedPageBreak/>
              <w:t xml:space="preserve">15.11.2023-19.11.2023 </w:t>
            </w:r>
          </w:p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  <w:p w:rsidR="00DF4611" w:rsidRPr="00C161E0" w:rsidRDefault="00DF4611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  <w:p w:rsidR="00DF4611" w:rsidRPr="00C161E0" w:rsidRDefault="00DF4611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  <w:p w:rsidR="00DF4611" w:rsidRPr="00C161E0" w:rsidRDefault="00DF4611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  <w:p w:rsidR="00DF4611" w:rsidRPr="00C161E0" w:rsidRDefault="00DF4611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lastRenderedPageBreak/>
              <w:t>26.12.2023-30.01-2024</w:t>
            </w:r>
          </w:p>
        </w:tc>
      </w:tr>
      <w:tr w:rsidR="008D6A2C" w:rsidRPr="00C161E0" w:rsidTr="008D6A2C">
        <w:tc>
          <w:tcPr>
            <w:tcW w:w="56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8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Джабраилова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Мадина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Саладиевна</w:t>
            </w:r>
            <w:proofErr w:type="spellEnd"/>
          </w:p>
        </w:tc>
        <w:tc>
          <w:tcPr>
            <w:tcW w:w="1843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мастер производственного обучения</w:t>
            </w:r>
          </w:p>
        </w:tc>
        <w:tc>
          <w:tcPr>
            <w:tcW w:w="2551" w:type="dxa"/>
          </w:tcPr>
          <w:p w:rsidR="000E6EC9" w:rsidRPr="008D6A2C" w:rsidRDefault="00D4605C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КПК: «Обучение педагогических работников практическим навыкам работы на современном оборудовании в современных мастерских в соответствии с профилем реализуемой ООП СПО»</w:t>
            </w:r>
          </w:p>
        </w:tc>
        <w:tc>
          <w:tcPr>
            <w:tcW w:w="992" w:type="dxa"/>
          </w:tcPr>
          <w:p w:rsidR="000E6EC9" w:rsidRPr="00C161E0" w:rsidRDefault="00D4605C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Очно-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д</w:t>
            </w:r>
            <w:r w:rsidR="000E6EC9" w:rsidRPr="00C161E0">
              <w:rPr>
                <w:rFonts w:eastAsiaTheme="minorHAnsi"/>
                <w:color w:val="auto"/>
                <w:sz w:val="20"/>
                <w:szCs w:val="20"/>
              </w:rPr>
              <w:t>истанц</w:t>
            </w:r>
            <w:proofErr w:type="spellEnd"/>
            <w:r w:rsidR="000E6EC9" w:rsidRPr="00C161E0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E6EC9" w:rsidRPr="00C161E0" w:rsidRDefault="00D4605C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color w:val="auto"/>
                <w:sz w:val="18"/>
                <w:szCs w:val="18"/>
              </w:rPr>
              <w:t xml:space="preserve">ФГАОУВО </w:t>
            </w:r>
            <w:r w:rsidR="00602B91" w:rsidRPr="00C161E0">
              <w:rPr>
                <w:color w:val="auto"/>
                <w:sz w:val="18"/>
                <w:szCs w:val="18"/>
              </w:rPr>
              <w:t>«</w:t>
            </w:r>
            <w:r w:rsidRPr="00C161E0">
              <w:rPr>
                <w:color w:val="auto"/>
                <w:sz w:val="18"/>
                <w:szCs w:val="18"/>
              </w:rPr>
              <w:t>Государственный университет просвещения</w:t>
            </w:r>
            <w:r w:rsidR="00602B91" w:rsidRPr="00C161E0">
              <w:rPr>
                <w:color w:val="auto"/>
                <w:sz w:val="18"/>
                <w:szCs w:val="18"/>
              </w:rPr>
              <w:t>»</w:t>
            </w:r>
          </w:p>
        </w:tc>
        <w:tc>
          <w:tcPr>
            <w:tcW w:w="1133" w:type="dxa"/>
          </w:tcPr>
          <w:p w:rsidR="000E6EC9" w:rsidRPr="00C161E0" w:rsidRDefault="00D4605C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12.05.2023-19.12.2023</w:t>
            </w:r>
          </w:p>
        </w:tc>
      </w:tr>
      <w:tr w:rsidR="008D6A2C" w:rsidRPr="00C161E0" w:rsidTr="008D6A2C">
        <w:trPr>
          <w:trHeight w:val="732"/>
        </w:trPr>
        <w:tc>
          <w:tcPr>
            <w:tcW w:w="56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58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Казакбекова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Лаура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Хусановна</w:t>
            </w:r>
            <w:proofErr w:type="spellEnd"/>
          </w:p>
        </w:tc>
        <w:tc>
          <w:tcPr>
            <w:tcW w:w="1843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преподаватель истории</w:t>
            </w:r>
          </w:p>
        </w:tc>
        <w:tc>
          <w:tcPr>
            <w:tcW w:w="2551" w:type="dxa"/>
          </w:tcPr>
          <w:p w:rsidR="000E6EC9" w:rsidRPr="00C161E0" w:rsidRDefault="00602B91" w:rsidP="00602B9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КПК: Реализация системы наставничества в образовательных организациях</w:t>
            </w:r>
          </w:p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Дистанц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E6EC9" w:rsidRPr="00C161E0" w:rsidRDefault="00602B91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color w:val="auto"/>
                <w:sz w:val="18"/>
                <w:szCs w:val="18"/>
              </w:rPr>
              <w:t xml:space="preserve">ФГАОУ ДПО "Академия реализации </w:t>
            </w:r>
            <w:proofErr w:type="spellStart"/>
            <w:r w:rsidRPr="00C161E0">
              <w:rPr>
                <w:color w:val="auto"/>
                <w:sz w:val="18"/>
                <w:szCs w:val="18"/>
              </w:rPr>
              <w:t>гос.политики</w:t>
            </w:r>
            <w:proofErr w:type="spellEnd"/>
            <w:r w:rsidRPr="00C161E0">
              <w:rPr>
                <w:color w:val="auto"/>
                <w:sz w:val="18"/>
                <w:szCs w:val="18"/>
              </w:rPr>
              <w:t xml:space="preserve"> и профессионального развития работников образования </w:t>
            </w:r>
            <w:proofErr w:type="spellStart"/>
            <w:r w:rsidRPr="00C161E0">
              <w:rPr>
                <w:color w:val="auto"/>
                <w:sz w:val="18"/>
                <w:szCs w:val="18"/>
              </w:rPr>
              <w:t>Мин.просвещения</w:t>
            </w:r>
            <w:proofErr w:type="spellEnd"/>
            <w:r w:rsidRPr="00C161E0">
              <w:rPr>
                <w:color w:val="auto"/>
                <w:sz w:val="18"/>
                <w:szCs w:val="18"/>
              </w:rPr>
              <w:t xml:space="preserve"> РФ»</w:t>
            </w:r>
          </w:p>
        </w:tc>
        <w:tc>
          <w:tcPr>
            <w:tcW w:w="1133" w:type="dxa"/>
          </w:tcPr>
          <w:p w:rsidR="000E6EC9" w:rsidRPr="00C161E0" w:rsidRDefault="00602B91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21.02.2023-24.03.2023</w:t>
            </w:r>
          </w:p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8D6A2C" w:rsidRPr="00C161E0" w:rsidTr="008D6A2C">
        <w:tc>
          <w:tcPr>
            <w:tcW w:w="56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12.</w:t>
            </w:r>
          </w:p>
        </w:tc>
        <w:tc>
          <w:tcPr>
            <w:tcW w:w="1588" w:type="dxa"/>
          </w:tcPr>
          <w:p w:rsidR="000E6EC9" w:rsidRPr="00C161E0" w:rsidRDefault="00602B91" w:rsidP="00832AA2">
            <w:pPr>
              <w:spacing w:after="0" w:line="220" w:lineRule="exact"/>
              <w:ind w:left="0" w:right="-109" w:firstLine="0"/>
              <w:jc w:val="left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Истамулова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Амнат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843" w:type="dxa"/>
          </w:tcPr>
          <w:p w:rsidR="000E6EC9" w:rsidRPr="00C161E0" w:rsidRDefault="00602B91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Мастер п/о</w:t>
            </w:r>
          </w:p>
        </w:tc>
        <w:tc>
          <w:tcPr>
            <w:tcW w:w="2551" w:type="dxa"/>
          </w:tcPr>
          <w:p w:rsidR="000E6EC9" w:rsidRPr="00C161E0" w:rsidRDefault="00602B91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 xml:space="preserve">КПК: «Обучение педагогических работников практическим навыкам работы на современном оборудовании в современных мастерских в соответствии </w:t>
            </w:r>
            <w:r w:rsidR="008D6A2C">
              <w:rPr>
                <w:color w:val="auto"/>
                <w:sz w:val="18"/>
                <w:szCs w:val="18"/>
              </w:rPr>
              <w:t>с профилем реализуемой ООП СПО»</w:t>
            </w:r>
          </w:p>
        </w:tc>
        <w:tc>
          <w:tcPr>
            <w:tcW w:w="992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Очно-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дистанц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E6EC9" w:rsidRPr="00C161E0" w:rsidRDefault="00602B91" w:rsidP="00832AA2">
            <w:pPr>
              <w:spacing w:after="0" w:line="220" w:lineRule="exact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ФГАОУВО «Государственный университет просвещения»</w:t>
            </w:r>
          </w:p>
        </w:tc>
        <w:tc>
          <w:tcPr>
            <w:tcW w:w="1133" w:type="dxa"/>
          </w:tcPr>
          <w:p w:rsidR="000E6EC9" w:rsidRPr="00C161E0" w:rsidRDefault="00602B91" w:rsidP="00602B91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12.05.2023-19.12.2023</w:t>
            </w:r>
          </w:p>
        </w:tc>
      </w:tr>
      <w:tr w:rsidR="008D6A2C" w:rsidRPr="00C161E0" w:rsidTr="008D6A2C">
        <w:tc>
          <w:tcPr>
            <w:tcW w:w="56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13.</w:t>
            </w:r>
          </w:p>
        </w:tc>
        <w:tc>
          <w:tcPr>
            <w:tcW w:w="1588" w:type="dxa"/>
          </w:tcPr>
          <w:p w:rsidR="000E6EC9" w:rsidRPr="00C161E0" w:rsidRDefault="000E06CF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Албасханова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Тоита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Солтахмедовна</w:t>
            </w:r>
            <w:proofErr w:type="spellEnd"/>
          </w:p>
        </w:tc>
        <w:tc>
          <w:tcPr>
            <w:tcW w:w="1843" w:type="dxa"/>
          </w:tcPr>
          <w:p w:rsidR="000E6EC9" w:rsidRPr="00C161E0" w:rsidRDefault="000E06CF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Главный бухгалтер</w:t>
            </w:r>
            <w:r w:rsidR="000E6EC9"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E6EC9" w:rsidRPr="00C161E0" w:rsidRDefault="000E06CF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color w:val="auto"/>
                <w:sz w:val="18"/>
                <w:szCs w:val="18"/>
              </w:rPr>
              <w:t>Переподготовка по программе «Менеджмент в сфере образования». Менеджер в образовании.</w:t>
            </w:r>
          </w:p>
        </w:tc>
        <w:tc>
          <w:tcPr>
            <w:tcW w:w="992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0E06CF" w:rsidRPr="00C161E0">
              <w:rPr>
                <w:rFonts w:eastAsiaTheme="minorHAnsi"/>
                <w:color w:val="auto"/>
                <w:sz w:val="20"/>
                <w:szCs w:val="20"/>
              </w:rPr>
              <w:t>Очно-</w:t>
            </w:r>
            <w:proofErr w:type="spellStart"/>
            <w:r w:rsidR="000E06CF" w:rsidRPr="00C161E0">
              <w:rPr>
                <w:rFonts w:eastAsiaTheme="minorHAnsi"/>
                <w:color w:val="auto"/>
                <w:sz w:val="20"/>
                <w:szCs w:val="20"/>
              </w:rPr>
              <w:t>дистанц</w:t>
            </w:r>
            <w:proofErr w:type="spellEnd"/>
            <w:r w:rsidR="000E06CF" w:rsidRPr="00C161E0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E6EC9" w:rsidRPr="00C161E0" w:rsidRDefault="000E06CF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color w:val="auto"/>
                <w:sz w:val="18"/>
                <w:szCs w:val="18"/>
              </w:rPr>
              <w:t>ООО «</w:t>
            </w:r>
            <w:proofErr w:type="spellStart"/>
            <w:r w:rsidRPr="00C161E0">
              <w:rPr>
                <w:color w:val="auto"/>
                <w:sz w:val="18"/>
                <w:szCs w:val="18"/>
              </w:rPr>
              <w:t>Проф</w:t>
            </w:r>
            <w:proofErr w:type="spellEnd"/>
            <w:r w:rsidRPr="00C161E0">
              <w:rPr>
                <w:color w:val="auto"/>
                <w:sz w:val="18"/>
                <w:szCs w:val="18"/>
              </w:rPr>
              <w:t>-Развитие»</w:t>
            </w:r>
          </w:p>
        </w:tc>
        <w:tc>
          <w:tcPr>
            <w:tcW w:w="1133" w:type="dxa"/>
          </w:tcPr>
          <w:p w:rsidR="000E6EC9" w:rsidRPr="00C161E0" w:rsidRDefault="000E06CF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12.07</w:t>
            </w:r>
            <w:r w:rsidR="000E6EC9" w:rsidRPr="00C161E0">
              <w:rPr>
                <w:rFonts w:eastAsiaTheme="minorHAnsi"/>
                <w:color w:val="auto"/>
                <w:sz w:val="20"/>
                <w:szCs w:val="20"/>
              </w:rPr>
              <w:t>.2022</w:t>
            </w:r>
            <w:r w:rsidRPr="00C161E0">
              <w:rPr>
                <w:rFonts w:eastAsiaTheme="minorHAnsi"/>
                <w:color w:val="auto"/>
                <w:sz w:val="20"/>
                <w:szCs w:val="20"/>
              </w:rPr>
              <w:t>-21.08.2023</w:t>
            </w:r>
          </w:p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8D6A2C" w:rsidRPr="00C161E0" w:rsidTr="00DE4970">
        <w:trPr>
          <w:trHeight w:val="878"/>
        </w:trPr>
        <w:tc>
          <w:tcPr>
            <w:tcW w:w="56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14.</w:t>
            </w:r>
          </w:p>
        </w:tc>
        <w:tc>
          <w:tcPr>
            <w:tcW w:w="158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Магамадов</w:t>
            </w:r>
            <w:proofErr w:type="spellEnd"/>
          </w:p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Айнадин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Ахмадович</w:t>
            </w:r>
            <w:proofErr w:type="spellEnd"/>
          </w:p>
        </w:tc>
        <w:tc>
          <w:tcPr>
            <w:tcW w:w="1843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  <w:p w:rsidR="000E6EC9" w:rsidRPr="00C161E0" w:rsidRDefault="000E6EC9" w:rsidP="00832AA2">
            <w:pPr>
              <w:jc w:val="center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Зам. директора по УПР</w:t>
            </w:r>
          </w:p>
        </w:tc>
        <w:tc>
          <w:tcPr>
            <w:tcW w:w="2551" w:type="dxa"/>
          </w:tcPr>
          <w:p w:rsidR="000E6EC9" w:rsidRPr="00C161E0" w:rsidRDefault="00E32058" w:rsidP="00E3205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Переподготовка по программе «Менеджмент в сфере образования». Менеджер в образовании.</w:t>
            </w:r>
            <w:r w:rsidR="000E6EC9" w:rsidRPr="00C161E0">
              <w:rPr>
                <w:color w:val="auto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Очно-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дистанц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0E6EC9" w:rsidRPr="00C161E0" w:rsidRDefault="00E32058" w:rsidP="00832AA2">
            <w:pPr>
              <w:spacing w:after="0" w:line="220" w:lineRule="exact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 xml:space="preserve"> ООО «</w:t>
            </w:r>
            <w:proofErr w:type="spellStart"/>
            <w:r w:rsidRPr="00C161E0">
              <w:rPr>
                <w:color w:val="auto"/>
                <w:sz w:val="18"/>
                <w:szCs w:val="18"/>
              </w:rPr>
              <w:t>Проф</w:t>
            </w:r>
            <w:proofErr w:type="spellEnd"/>
            <w:r w:rsidRPr="00C161E0">
              <w:rPr>
                <w:color w:val="auto"/>
                <w:sz w:val="18"/>
                <w:szCs w:val="18"/>
              </w:rPr>
              <w:t>-Развитие»</w:t>
            </w:r>
          </w:p>
        </w:tc>
        <w:tc>
          <w:tcPr>
            <w:tcW w:w="1133" w:type="dxa"/>
          </w:tcPr>
          <w:p w:rsidR="000E6EC9" w:rsidRPr="00C161E0" w:rsidRDefault="00E32058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02.11.2023-04.12.2023</w:t>
            </w:r>
          </w:p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8D6A2C" w:rsidRPr="00C161E0" w:rsidTr="008D6A2C">
        <w:tc>
          <w:tcPr>
            <w:tcW w:w="56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16.</w:t>
            </w:r>
          </w:p>
        </w:tc>
        <w:tc>
          <w:tcPr>
            <w:tcW w:w="1588" w:type="dxa"/>
          </w:tcPr>
          <w:p w:rsidR="000E6EC9" w:rsidRPr="00C161E0" w:rsidRDefault="000E06CF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Моллаев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Иса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Салаудиевич</w:t>
            </w:r>
            <w:proofErr w:type="spellEnd"/>
          </w:p>
        </w:tc>
        <w:tc>
          <w:tcPr>
            <w:tcW w:w="1843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</w:tcPr>
          <w:p w:rsidR="000E6EC9" w:rsidRPr="00C161E0" w:rsidRDefault="000E06CF" w:rsidP="000E06CF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КПК</w:t>
            </w:r>
            <w:r w:rsidR="00D4605C" w:rsidRPr="00C161E0">
              <w:rPr>
                <w:color w:val="auto"/>
                <w:sz w:val="18"/>
                <w:szCs w:val="18"/>
              </w:rPr>
              <w:t>:</w:t>
            </w:r>
            <w:r w:rsidRPr="00C161E0">
              <w:rPr>
                <w:color w:val="auto"/>
                <w:sz w:val="18"/>
                <w:szCs w:val="18"/>
              </w:rPr>
              <w:t xml:space="preserve"> «Менеджмент в образовании»</w:t>
            </w:r>
          </w:p>
        </w:tc>
        <w:tc>
          <w:tcPr>
            <w:tcW w:w="992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Дистанц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E6EC9" w:rsidRPr="00C161E0" w:rsidRDefault="000E06CF" w:rsidP="00832AA2">
            <w:pPr>
              <w:spacing w:after="0" w:line="220" w:lineRule="exact"/>
              <w:ind w:left="0" w:right="0" w:firstLine="0"/>
              <w:jc w:val="left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color w:val="auto"/>
                <w:sz w:val="18"/>
                <w:szCs w:val="18"/>
              </w:rPr>
              <w:t>ООО Консалтинговая группа «Инновационные решения»</w:t>
            </w:r>
          </w:p>
        </w:tc>
        <w:tc>
          <w:tcPr>
            <w:tcW w:w="1133" w:type="dxa"/>
          </w:tcPr>
          <w:p w:rsidR="000E6EC9" w:rsidRPr="00C161E0" w:rsidRDefault="000E06CF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24.07.2023-29.07.2023</w:t>
            </w:r>
          </w:p>
          <w:p w:rsidR="000E6EC9" w:rsidRPr="00C161E0" w:rsidRDefault="000E6EC9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8D6A2C" w:rsidRPr="00C161E0" w:rsidTr="008D6A2C">
        <w:tc>
          <w:tcPr>
            <w:tcW w:w="56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17.</w:t>
            </w:r>
          </w:p>
        </w:tc>
        <w:tc>
          <w:tcPr>
            <w:tcW w:w="1588" w:type="dxa"/>
          </w:tcPr>
          <w:p w:rsidR="000E6EC9" w:rsidRPr="00C161E0" w:rsidRDefault="00D4605C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Гиланиев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Тимер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>-Али Бай-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Алиевич</w:t>
            </w:r>
            <w:proofErr w:type="spellEnd"/>
          </w:p>
        </w:tc>
        <w:tc>
          <w:tcPr>
            <w:tcW w:w="1843" w:type="dxa"/>
          </w:tcPr>
          <w:p w:rsidR="000E6EC9" w:rsidRPr="00C161E0" w:rsidRDefault="00D4605C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Ст.воспитатель</w:t>
            </w:r>
            <w:proofErr w:type="spellEnd"/>
            <w:r w:rsidR="000E6EC9"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0E6EC9" w:rsidRPr="00C161E0" w:rsidRDefault="000E6EC9" w:rsidP="00D4605C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 xml:space="preserve">КПК: </w:t>
            </w:r>
            <w:r w:rsidR="00D4605C" w:rsidRPr="00C161E0">
              <w:rPr>
                <w:color w:val="auto"/>
                <w:sz w:val="18"/>
                <w:szCs w:val="18"/>
              </w:rPr>
              <w:t>«Документационное обеспечение управления и архивоведение»</w:t>
            </w:r>
          </w:p>
        </w:tc>
        <w:tc>
          <w:tcPr>
            <w:tcW w:w="992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Дистанц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E6EC9" w:rsidRPr="00C161E0" w:rsidRDefault="00D4605C" w:rsidP="00832AA2">
            <w:pPr>
              <w:spacing w:after="0" w:line="220" w:lineRule="exact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ЧПТК ЦОПП</w:t>
            </w:r>
          </w:p>
        </w:tc>
        <w:tc>
          <w:tcPr>
            <w:tcW w:w="1133" w:type="dxa"/>
          </w:tcPr>
          <w:p w:rsidR="000E6EC9" w:rsidRPr="00C161E0" w:rsidRDefault="00D4605C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24.07.2023-29.07.2023</w:t>
            </w:r>
          </w:p>
          <w:p w:rsidR="000E6EC9" w:rsidRPr="00C161E0" w:rsidRDefault="000E6EC9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</w:tr>
      <w:tr w:rsidR="008D6A2C" w:rsidRPr="00C161E0" w:rsidTr="008D6A2C">
        <w:tc>
          <w:tcPr>
            <w:tcW w:w="568" w:type="dxa"/>
          </w:tcPr>
          <w:p w:rsidR="000E6EC9" w:rsidRPr="00C161E0" w:rsidRDefault="000E6EC9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21.</w:t>
            </w:r>
          </w:p>
        </w:tc>
        <w:tc>
          <w:tcPr>
            <w:tcW w:w="1588" w:type="dxa"/>
          </w:tcPr>
          <w:p w:rsidR="000E6EC9" w:rsidRPr="00C161E0" w:rsidRDefault="001D6DF6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Сатиханов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Алхаст</w:t>
            </w:r>
            <w:proofErr w:type="spellEnd"/>
            <w:r w:rsidRPr="00C161E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Умрадиевич</w:t>
            </w:r>
            <w:proofErr w:type="spellEnd"/>
          </w:p>
        </w:tc>
        <w:tc>
          <w:tcPr>
            <w:tcW w:w="1843" w:type="dxa"/>
          </w:tcPr>
          <w:p w:rsidR="000E6EC9" w:rsidRPr="00C161E0" w:rsidRDefault="001D6DF6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Преподаватель информационных технологий</w:t>
            </w:r>
          </w:p>
        </w:tc>
        <w:tc>
          <w:tcPr>
            <w:tcW w:w="2551" w:type="dxa"/>
          </w:tcPr>
          <w:p w:rsidR="000E6EC9" w:rsidRPr="00C161E0" w:rsidRDefault="001D6DF6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 xml:space="preserve">  </w:t>
            </w:r>
          </w:p>
          <w:p w:rsidR="000E6EC9" w:rsidRPr="00C161E0" w:rsidRDefault="001D6DF6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 xml:space="preserve">  КПК: «Обучение педагогических работников практическим навыкам работы на современном оборудовании в современных мастерских в соответствии </w:t>
            </w:r>
            <w:r w:rsidR="00DE4970">
              <w:rPr>
                <w:color w:val="auto"/>
                <w:sz w:val="18"/>
                <w:szCs w:val="18"/>
              </w:rPr>
              <w:t>с профилем реализуемой ООП СПО»</w:t>
            </w:r>
          </w:p>
        </w:tc>
        <w:tc>
          <w:tcPr>
            <w:tcW w:w="992" w:type="dxa"/>
          </w:tcPr>
          <w:p w:rsidR="000E6EC9" w:rsidRPr="00C161E0" w:rsidRDefault="001D6DF6" w:rsidP="00832AA2">
            <w:pPr>
              <w:spacing w:after="0" w:line="220" w:lineRule="exact"/>
              <w:ind w:left="0" w:right="0" w:firstLine="0"/>
              <w:rPr>
                <w:rFonts w:eastAsiaTheme="minorHAnsi"/>
                <w:color w:val="auto"/>
                <w:sz w:val="20"/>
                <w:szCs w:val="20"/>
              </w:rPr>
            </w:pPr>
            <w:r w:rsidRPr="00C161E0">
              <w:rPr>
                <w:rFonts w:eastAsiaTheme="minorHAnsi"/>
                <w:color w:val="auto"/>
                <w:sz w:val="20"/>
                <w:szCs w:val="20"/>
              </w:rPr>
              <w:t>Очно-</w:t>
            </w:r>
            <w:proofErr w:type="spellStart"/>
            <w:r w:rsidRPr="00C161E0">
              <w:rPr>
                <w:rFonts w:eastAsiaTheme="minorHAnsi"/>
                <w:color w:val="auto"/>
                <w:sz w:val="20"/>
                <w:szCs w:val="20"/>
              </w:rPr>
              <w:t>д</w:t>
            </w:r>
            <w:r w:rsidR="000E6EC9" w:rsidRPr="00C161E0">
              <w:rPr>
                <w:rFonts w:eastAsiaTheme="minorHAnsi"/>
                <w:color w:val="auto"/>
                <w:sz w:val="20"/>
                <w:szCs w:val="20"/>
              </w:rPr>
              <w:t>истанц</w:t>
            </w:r>
            <w:proofErr w:type="spellEnd"/>
            <w:r w:rsidR="000E6EC9" w:rsidRPr="00C161E0">
              <w:rPr>
                <w:rFonts w:eastAsiaTheme="minorHAnsi"/>
                <w:color w:val="auto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0E6EC9" w:rsidRPr="00C161E0" w:rsidRDefault="001D6DF6" w:rsidP="00832AA2">
            <w:pPr>
              <w:spacing w:after="0" w:line="220" w:lineRule="exact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ФГАОУВО «Государственный университет просвещения»</w:t>
            </w:r>
          </w:p>
        </w:tc>
        <w:tc>
          <w:tcPr>
            <w:tcW w:w="1133" w:type="dxa"/>
          </w:tcPr>
          <w:p w:rsidR="000E6EC9" w:rsidRPr="00C161E0" w:rsidRDefault="001D6DF6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C161E0">
              <w:rPr>
                <w:color w:val="auto"/>
                <w:sz w:val="18"/>
                <w:szCs w:val="18"/>
              </w:rPr>
              <w:t>14.08.2023-19.12.2023</w:t>
            </w:r>
          </w:p>
          <w:p w:rsidR="000E6EC9" w:rsidRPr="00C161E0" w:rsidRDefault="000E6EC9" w:rsidP="00832AA2">
            <w:pPr>
              <w:spacing w:after="0" w:line="240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</w:tr>
    </w:tbl>
    <w:p w:rsidR="00425DAE" w:rsidRPr="00F75131" w:rsidRDefault="00425DAE" w:rsidP="00F751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A71" w:rsidRPr="00F75131" w:rsidRDefault="00F75131" w:rsidP="00F751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F75131">
        <w:rPr>
          <w:rFonts w:ascii="Times New Roman" w:hAnsi="Times New Roman" w:cs="Times New Roman"/>
          <w:sz w:val="28"/>
          <w:szCs w:val="28"/>
        </w:rPr>
        <w:t>Преподаватели и мастера производственного обучения имеют практический опыт по своей специальности (п</w:t>
      </w:r>
      <w:r w:rsidR="001C5092" w:rsidRPr="00F75131">
        <w:rPr>
          <w:rFonts w:ascii="Times New Roman" w:hAnsi="Times New Roman" w:cs="Times New Roman"/>
          <w:sz w:val="28"/>
          <w:szCs w:val="28"/>
        </w:rPr>
        <w:t>рофессии). Один раз в 3 года планируется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 </w:t>
      </w:r>
      <w:r w:rsidR="001C5092" w:rsidRPr="00F75131">
        <w:rPr>
          <w:rFonts w:ascii="Times New Roman" w:hAnsi="Times New Roman" w:cs="Times New Roman"/>
          <w:sz w:val="28"/>
          <w:szCs w:val="28"/>
        </w:rPr>
        <w:t>повышение уровня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 проф</w:t>
      </w:r>
      <w:r w:rsidR="001C5092" w:rsidRPr="00F75131">
        <w:rPr>
          <w:rFonts w:ascii="Times New Roman" w:hAnsi="Times New Roman" w:cs="Times New Roman"/>
          <w:sz w:val="28"/>
          <w:szCs w:val="28"/>
        </w:rPr>
        <w:t>ессионального мастерства в форме стажировки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 на рабочих местах по профилю специальности или профессии. </w:t>
      </w:r>
    </w:p>
    <w:p w:rsidR="001E2A71" w:rsidRPr="00F75131" w:rsidRDefault="00F75131" w:rsidP="00F751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F75131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9656E7" w:rsidRPr="00F75131">
        <w:rPr>
          <w:rFonts w:ascii="Times New Roman" w:hAnsi="Times New Roman" w:cs="Times New Roman"/>
          <w:sz w:val="28"/>
          <w:szCs w:val="28"/>
        </w:rPr>
        <w:t>,</w:t>
      </w:r>
      <w:r w:rsidR="00E8029E" w:rsidRPr="00F75131">
        <w:rPr>
          <w:rFonts w:ascii="Times New Roman" w:hAnsi="Times New Roman" w:cs="Times New Roman"/>
          <w:sz w:val="28"/>
          <w:szCs w:val="28"/>
        </w:rPr>
        <w:t xml:space="preserve"> </w:t>
      </w:r>
      <w:r w:rsidR="00304A94" w:rsidRPr="00F75131">
        <w:rPr>
          <w:rFonts w:ascii="Times New Roman" w:hAnsi="Times New Roman" w:cs="Times New Roman"/>
          <w:sz w:val="28"/>
          <w:szCs w:val="28"/>
        </w:rPr>
        <w:t>подтверд</w:t>
      </w:r>
      <w:r w:rsidR="005077F9" w:rsidRPr="00F75131">
        <w:rPr>
          <w:rFonts w:ascii="Times New Roman" w:hAnsi="Times New Roman" w:cs="Times New Roman"/>
          <w:sz w:val="28"/>
          <w:szCs w:val="28"/>
        </w:rPr>
        <w:t>и</w:t>
      </w:r>
      <w:r w:rsidR="00BE46C8" w:rsidRPr="00F75131">
        <w:rPr>
          <w:rFonts w:ascii="Times New Roman" w:hAnsi="Times New Roman" w:cs="Times New Roman"/>
          <w:sz w:val="28"/>
          <w:szCs w:val="28"/>
        </w:rPr>
        <w:t>ли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 высшую </w:t>
      </w:r>
      <w:r w:rsidR="009656E7" w:rsidRPr="00F75131">
        <w:rPr>
          <w:rFonts w:ascii="Times New Roman" w:hAnsi="Times New Roman" w:cs="Times New Roman"/>
          <w:sz w:val="28"/>
          <w:szCs w:val="28"/>
        </w:rPr>
        <w:t>категорию</w:t>
      </w:r>
      <w:r w:rsidR="00BE46C8" w:rsidRPr="00F75131">
        <w:rPr>
          <w:rFonts w:ascii="Times New Roman" w:hAnsi="Times New Roman" w:cs="Times New Roman"/>
          <w:sz w:val="28"/>
          <w:szCs w:val="28"/>
        </w:rPr>
        <w:t xml:space="preserve"> - 1</w:t>
      </w:r>
      <w:r w:rsidR="009656E7" w:rsidRPr="00F7513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077F9" w:rsidRPr="00F75131">
        <w:rPr>
          <w:rFonts w:ascii="Times New Roman" w:hAnsi="Times New Roman" w:cs="Times New Roman"/>
          <w:sz w:val="28"/>
          <w:szCs w:val="28"/>
        </w:rPr>
        <w:t xml:space="preserve">первую </w:t>
      </w:r>
      <w:r w:rsidR="009656E7" w:rsidRPr="00F75131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9656E7" w:rsidRPr="00F75131">
        <w:rPr>
          <w:rFonts w:ascii="Times New Roman" w:hAnsi="Times New Roman" w:cs="Times New Roman"/>
          <w:sz w:val="28"/>
          <w:szCs w:val="28"/>
        </w:rPr>
        <w:t xml:space="preserve">  2 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, </w:t>
      </w:r>
      <w:r w:rsidR="002C2FB2" w:rsidRPr="00F75131">
        <w:rPr>
          <w:rFonts w:ascii="Times New Roman" w:hAnsi="Times New Roman" w:cs="Times New Roman"/>
          <w:sz w:val="28"/>
          <w:szCs w:val="28"/>
        </w:rPr>
        <w:t xml:space="preserve">соответствие занимаемой должности - </w:t>
      </w:r>
      <w:r w:rsidR="00BE46C8" w:rsidRPr="00F75131">
        <w:rPr>
          <w:rFonts w:ascii="Times New Roman" w:hAnsi="Times New Roman" w:cs="Times New Roman"/>
          <w:sz w:val="28"/>
          <w:szCs w:val="28"/>
        </w:rPr>
        <w:t>10</w:t>
      </w:r>
      <w:r w:rsidR="00304A94" w:rsidRPr="00F75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EBC" w:rsidRPr="00C161E0" w:rsidRDefault="00360EBC">
      <w:pPr>
        <w:spacing w:after="5" w:line="269" w:lineRule="auto"/>
        <w:ind w:left="673" w:right="314"/>
        <w:jc w:val="center"/>
        <w:rPr>
          <w:color w:val="auto"/>
        </w:rPr>
      </w:pPr>
    </w:p>
    <w:p w:rsidR="001E2A71" w:rsidRPr="00C161E0" w:rsidRDefault="00304A94">
      <w:pPr>
        <w:spacing w:after="5" w:line="269" w:lineRule="auto"/>
        <w:ind w:left="673" w:right="314"/>
        <w:jc w:val="center"/>
        <w:rPr>
          <w:color w:val="auto"/>
        </w:rPr>
      </w:pPr>
      <w:r w:rsidRPr="00C161E0">
        <w:rPr>
          <w:color w:val="auto"/>
        </w:rPr>
        <w:t>Диаграмма 1. Имеющиеся категории педагогически</w:t>
      </w:r>
      <w:r w:rsidR="009C6FAB" w:rsidRPr="00C161E0">
        <w:rPr>
          <w:color w:val="auto"/>
        </w:rPr>
        <w:t>х</w:t>
      </w:r>
      <w:r w:rsidRPr="00C161E0">
        <w:rPr>
          <w:color w:val="auto"/>
        </w:rPr>
        <w:t xml:space="preserve"> работник</w:t>
      </w:r>
      <w:r w:rsidR="009C6FAB" w:rsidRPr="00C161E0">
        <w:rPr>
          <w:color w:val="auto"/>
        </w:rPr>
        <w:t>ов</w:t>
      </w:r>
      <w:r w:rsidRPr="00C161E0">
        <w:rPr>
          <w:color w:val="auto"/>
        </w:rPr>
        <w:t xml:space="preserve"> </w:t>
      </w:r>
      <w:r w:rsidR="0072081E" w:rsidRPr="00C161E0">
        <w:rPr>
          <w:color w:val="auto"/>
        </w:rPr>
        <w:t>Техникум</w:t>
      </w:r>
      <w:r w:rsidRPr="00C161E0">
        <w:rPr>
          <w:color w:val="auto"/>
        </w:rPr>
        <w:t xml:space="preserve">а. </w:t>
      </w:r>
    </w:p>
    <w:p w:rsidR="00A76730" w:rsidRPr="00C161E0" w:rsidRDefault="00A76730">
      <w:pPr>
        <w:spacing w:after="5" w:line="269" w:lineRule="auto"/>
        <w:ind w:left="673" w:right="314"/>
        <w:jc w:val="center"/>
        <w:rPr>
          <w:color w:val="auto"/>
        </w:rPr>
      </w:pPr>
      <w:r w:rsidRPr="00C161E0">
        <w:rPr>
          <w:noProof/>
          <w:color w:val="auto"/>
        </w:rPr>
        <w:lastRenderedPageBreak/>
        <w:drawing>
          <wp:inline distT="0" distB="0" distL="0" distR="0" wp14:anchorId="48EB0EB4" wp14:editId="7C9FE362">
            <wp:extent cx="5486400" cy="2324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6730" w:rsidRPr="00C161E0" w:rsidRDefault="00A76730">
      <w:pPr>
        <w:spacing w:after="5" w:line="269" w:lineRule="auto"/>
        <w:ind w:left="673" w:right="314"/>
        <w:jc w:val="center"/>
        <w:rPr>
          <w:color w:val="auto"/>
        </w:rPr>
      </w:pPr>
    </w:p>
    <w:p w:rsidR="001E2A71" w:rsidRPr="007E40BF" w:rsidRDefault="002611F8" w:rsidP="007E4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61E0">
        <w:t xml:space="preserve">  </w:t>
      </w:r>
      <w:r w:rsidRPr="007E40BF">
        <w:rPr>
          <w:rFonts w:ascii="Times New Roman" w:hAnsi="Times New Roman" w:cs="Times New Roman"/>
          <w:sz w:val="28"/>
          <w:szCs w:val="28"/>
        </w:rPr>
        <w:t xml:space="preserve">   </w:t>
      </w:r>
      <w:r w:rsidR="009B69C6" w:rsidRPr="007E40BF">
        <w:rPr>
          <w:rFonts w:ascii="Times New Roman" w:hAnsi="Times New Roman" w:cs="Times New Roman"/>
          <w:sz w:val="28"/>
          <w:szCs w:val="28"/>
        </w:rPr>
        <w:t xml:space="preserve">Педагоги и студенты техникума принимают участие в конкурсах, 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олимпиадах, конференциях регионального, Всероссийского и Международного уровня, что так же способствует повышению уровня профессионального мастерства коллектива. </w:t>
      </w:r>
    </w:p>
    <w:p w:rsidR="001E2A71" w:rsidRPr="007E40BF" w:rsidRDefault="007E40BF" w:rsidP="007E4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4A94" w:rsidRPr="007E40BF">
        <w:rPr>
          <w:rFonts w:ascii="Times New Roman" w:hAnsi="Times New Roman" w:cs="Times New Roman"/>
          <w:sz w:val="28"/>
          <w:szCs w:val="28"/>
        </w:rPr>
        <w:t>Так в 202</w:t>
      </w:r>
      <w:r w:rsidR="009656E7" w:rsidRPr="007E40BF">
        <w:rPr>
          <w:rFonts w:ascii="Times New Roman" w:hAnsi="Times New Roman" w:cs="Times New Roman"/>
          <w:sz w:val="28"/>
          <w:szCs w:val="28"/>
        </w:rPr>
        <w:t xml:space="preserve">3 году преподаватель </w:t>
      </w:r>
      <w:proofErr w:type="spellStart"/>
      <w:r w:rsidR="009656E7" w:rsidRPr="007E40BF">
        <w:rPr>
          <w:rFonts w:ascii="Times New Roman" w:hAnsi="Times New Roman" w:cs="Times New Roman"/>
          <w:sz w:val="28"/>
          <w:szCs w:val="28"/>
        </w:rPr>
        <w:t>Казакбекова</w:t>
      </w:r>
      <w:proofErr w:type="spellEnd"/>
      <w:r w:rsidR="009656E7" w:rsidRPr="007E40BF">
        <w:rPr>
          <w:rFonts w:ascii="Times New Roman" w:hAnsi="Times New Roman" w:cs="Times New Roman"/>
          <w:sz w:val="28"/>
          <w:szCs w:val="28"/>
        </w:rPr>
        <w:t xml:space="preserve"> Л.Х. </w:t>
      </w:r>
      <w:r w:rsidR="00EE69AC" w:rsidRPr="007E40BF">
        <w:rPr>
          <w:rFonts w:ascii="Times New Roman" w:hAnsi="Times New Roman" w:cs="Times New Roman"/>
          <w:sz w:val="28"/>
          <w:szCs w:val="28"/>
        </w:rPr>
        <w:t>приняла участие в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 регионально</w:t>
      </w:r>
      <w:r w:rsidR="00EE69AC" w:rsidRPr="007E40BF">
        <w:rPr>
          <w:rFonts w:ascii="Times New Roman" w:hAnsi="Times New Roman" w:cs="Times New Roman"/>
          <w:sz w:val="28"/>
          <w:szCs w:val="28"/>
        </w:rPr>
        <w:t>м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EE69AC" w:rsidRPr="007E40BF">
        <w:rPr>
          <w:rFonts w:ascii="Times New Roman" w:hAnsi="Times New Roman" w:cs="Times New Roman"/>
          <w:sz w:val="28"/>
          <w:szCs w:val="28"/>
        </w:rPr>
        <w:t>е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 профессионал</w:t>
      </w:r>
      <w:r w:rsidR="009656E7" w:rsidRPr="007E40BF">
        <w:rPr>
          <w:rFonts w:ascii="Times New Roman" w:hAnsi="Times New Roman" w:cs="Times New Roman"/>
          <w:sz w:val="28"/>
          <w:szCs w:val="28"/>
        </w:rPr>
        <w:t>ьного мастерства «Мастер года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1E2A71" w:rsidRPr="007E40BF" w:rsidRDefault="007E40BF" w:rsidP="007E4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4A94" w:rsidRPr="007E40BF">
        <w:rPr>
          <w:rFonts w:ascii="Times New Roman" w:hAnsi="Times New Roman" w:cs="Times New Roman"/>
          <w:sz w:val="28"/>
          <w:szCs w:val="28"/>
        </w:rPr>
        <w:t>За отчетный период студенты приняли участие в</w:t>
      </w:r>
      <w:r w:rsidR="00192755" w:rsidRPr="007E40BF">
        <w:rPr>
          <w:rFonts w:ascii="Times New Roman" w:hAnsi="Times New Roman" w:cs="Times New Roman"/>
          <w:sz w:val="28"/>
          <w:szCs w:val="28"/>
        </w:rPr>
        <w:t>о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755" w:rsidRPr="007E40BF">
        <w:rPr>
          <w:rFonts w:ascii="Times New Roman" w:hAnsi="Times New Roman" w:cs="Times New Roman"/>
          <w:sz w:val="28"/>
          <w:szCs w:val="28"/>
        </w:rPr>
        <w:t>внутритехникумовских</w:t>
      </w:r>
      <w:proofErr w:type="spellEnd"/>
      <w:r w:rsidR="00192755" w:rsidRPr="007E40BF">
        <w:rPr>
          <w:rFonts w:ascii="Times New Roman" w:hAnsi="Times New Roman" w:cs="Times New Roman"/>
          <w:sz w:val="28"/>
          <w:szCs w:val="28"/>
        </w:rPr>
        <w:t xml:space="preserve"> предметных олимпиадах.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71" w:rsidRPr="007E40BF" w:rsidRDefault="007E40BF" w:rsidP="007E4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Важнейшая цель современного профессионального образования – не только дать будущему специалисту определенный комплекс знаний и умений, но и создать у обучающегося установку на самообучение и самоорганизацию. Воспитание творчески думающих специалистов возможно через привлечение студентов к научно-исследовательской работе. </w:t>
      </w:r>
    </w:p>
    <w:p w:rsidR="001E2A71" w:rsidRPr="007E40BF" w:rsidRDefault="007E40BF" w:rsidP="007E4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E40BF">
        <w:rPr>
          <w:rFonts w:ascii="Times New Roman" w:hAnsi="Times New Roman" w:cs="Times New Roman"/>
          <w:sz w:val="28"/>
          <w:szCs w:val="28"/>
        </w:rPr>
        <w:t>В ра</w:t>
      </w:r>
      <w:r w:rsidR="009C7926" w:rsidRPr="007E40BF">
        <w:rPr>
          <w:rFonts w:ascii="Times New Roman" w:hAnsi="Times New Roman" w:cs="Times New Roman"/>
          <w:sz w:val="28"/>
          <w:szCs w:val="28"/>
        </w:rPr>
        <w:t>мк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ах </w:t>
      </w:r>
      <w:r w:rsidR="009656E7" w:rsidRPr="007E40BF">
        <w:rPr>
          <w:rFonts w:ascii="Times New Roman" w:hAnsi="Times New Roman" w:cs="Times New Roman"/>
          <w:sz w:val="28"/>
          <w:szCs w:val="28"/>
        </w:rPr>
        <w:t>методической работы</w:t>
      </w:r>
      <w:r w:rsidR="009C7926" w:rsidRPr="007E40BF">
        <w:rPr>
          <w:rFonts w:ascii="Times New Roman" w:hAnsi="Times New Roman" w:cs="Times New Roman"/>
          <w:sz w:val="28"/>
          <w:szCs w:val="28"/>
        </w:rPr>
        <w:t xml:space="preserve"> 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были проведены интересные мероприятия, которые активизируют студентов, позволяют совершенствовать творческий потенциал.  </w:t>
      </w:r>
    </w:p>
    <w:p w:rsidR="001E2A71" w:rsidRPr="007E40BF" w:rsidRDefault="007E40BF" w:rsidP="007E4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В </w:t>
      </w:r>
      <w:r w:rsidR="0072081E" w:rsidRPr="007E40BF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7E40BF">
        <w:rPr>
          <w:rFonts w:ascii="Times New Roman" w:hAnsi="Times New Roman" w:cs="Times New Roman"/>
          <w:sz w:val="28"/>
          <w:szCs w:val="28"/>
        </w:rPr>
        <w:t>е ведется работа по методическому обеспечению образовательного процесса - по созданию учебно-методических комплексов дисциплин и профессиональных модулей, для этого методической службой разработана структура и содержание указанных комплексов, проведены методические с</w:t>
      </w:r>
      <w:r w:rsidR="009656E7" w:rsidRPr="007E40BF">
        <w:rPr>
          <w:rFonts w:ascii="Times New Roman" w:hAnsi="Times New Roman" w:cs="Times New Roman"/>
          <w:sz w:val="28"/>
          <w:szCs w:val="28"/>
        </w:rPr>
        <w:t>овещания с преподавателями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E2A71" w:rsidRPr="007E40BF" w:rsidRDefault="007E40BF" w:rsidP="007E4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Для обеспечения образовательного процесса на должном уровне в </w:t>
      </w:r>
      <w:r w:rsidR="0072081E" w:rsidRPr="007E40BF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е широко используются наглядные средства обучения, систематически ведется работа по обновлению дидактических материалов и контрольно-оценочных средств. По каждой из основных профессиональных образовательных программ сформирован пакет нормативных и учебно-методических документов. </w:t>
      </w:r>
    </w:p>
    <w:p w:rsidR="007E40BF" w:rsidRDefault="007E40BF" w:rsidP="007E4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Применение компьютерных технологий в профессиональной деятельности преподавателей </w:t>
      </w:r>
      <w:r w:rsidR="0072081E" w:rsidRPr="007E40BF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а является ключевым элементом на всех этапах образовательного процесса. Для этого преподаватели активно используют имеющееся в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E2A71" w:rsidRPr="007E40BF" w:rsidRDefault="007E40BF" w:rsidP="007E4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2081E" w:rsidRPr="007E40BF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7E40BF">
        <w:rPr>
          <w:rFonts w:ascii="Times New Roman" w:hAnsi="Times New Roman" w:cs="Times New Roman"/>
          <w:sz w:val="28"/>
          <w:szCs w:val="28"/>
        </w:rPr>
        <w:t>е мультимедийное оборудование: проекторы, интерактивные доски. С этой целью большая часть преподавателей</w:t>
      </w:r>
      <w:r w:rsidR="009C6FAB" w:rsidRPr="007E40BF">
        <w:rPr>
          <w:rFonts w:ascii="Times New Roman" w:hAnsi="Times New Roman" w:cs="Times New Roman"/>
          <w:sz w:val="28"/>
          <w:szCs w:val="28"/>
        </w:rPr>
        <w:t xml:space="preserve"> продолжае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т работать над темой «ИКТ в преподавании учебной дисциплины» в качестве своей индивидуальной методической темы.  </w:t>
      </w:r>
    </w:p>
    <w:p w:rsidR="001E2A71" w:rsidRPr="007E40BF" w:rsidRDefault="007E40BF" w:rsidP="007E4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Применение данных образовательных технологий способствует формированию условий для активизации интеллектуального и нравственного развития обучающихся с </w:t>
      </w:r>
      <w:r w:rsidR="00304A94" w:rsidRPr="007E40BF">
        <w:rPr>
          <w:rFonts w:ascii="Times New Roman" w:hAnsi="Times New Roman" w:cs="Times New Roman"/>
          <w:sz w:val="28"/>
          <w:szCs w:val="28"/>
        </w:rPr>
        <w:lastRenderedPageBreak/>
        <w:t xml:space="preserve">целью обеспечения подготовки конкурентоспособных компетентных и самостоятельных специалистов, что позволяет им стать более мобильными на рынке труда. </w:t>
      </w:r>
    </w:p>
    <w:p w:rsidR="001E2A71" w:rsidRPr="007E40BF" w:rsidRDefault="007E40BF" w:rsidP="007E40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7E40BF">
        <w:rPr>
          <w:rFonts w:ascii="Times New Roman" w:hAnsi="Times New Roman" w:cs="Times New Roman"/>
          <w:sz w:val="28"/>
          <w:szCs w:val="28"/>
        </w:rPr>
        <w:t xml:space="preserve">Вся информация о методической работе педагога формируется в его индивидуальном плане и портфолио педагога.  </w:t>
      </w:r>
    </w:p>
    <w:p w:rsidR="007E40BF" w:rsidRDefault="007E40BF" w:rsidP="00DE497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A71" w:rsidRPr="00DE4970" w:rsidRDefault="00F75131" w:rsidP="00DE49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B16E5" w:rsidRPr="00DE4970">
        <w:rPr>
          <w:rFonts w:ascii="Times New Roman" w:hAnsi="Times New Roman" w:cs="Times New Roman"/>
          <w:b/>
          <w:sz w:val="28"/>
          <w:szCs w:val="28"/>
        </w:rPr>
        <w:t>Вывод:</w:t>
      </w:r>
      <w:r w:rsidR="003B16E5" w:rsidRPr="00DE4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A94" w:rsidRPr="00DE4970">
        <w:rPr>
          <w:rFonts w:ascii="Times New Roman" w:hAnsi="Times New Roman" w:cs="Times New Roman"/>
          <w:sz w:val="28"/>
          <w:szCs w:val="28"/>
        </w:rPr>
        <w:t>Самообследованием</w:t>
      </w:r>
      <w:proofErr w:type="spellEnd"/>
      <w:r w:rsidR="00304A94" w:rsidRPr="00DE4970">
        <w:rPr>
          <w:rFonts w:ascii="Times New Roman" w:hAnsi="Times New Roman" w:cs="Times New Roman"/>
          <w:sz w:val="28"/>
          <w:szCs w:val="28"/>
        </w:rPr>
        <w:t xml:space="preserve"> установлено, что организация и содержание научно</w:t>
      </w:r>
      <w:r w:rsidR="002042EF" w:rsidRPr="00DE4970">
        <w:rPr>
          <w:rFonts w:ascii="Times New Roman" w:hAnsi="Times New Roman" w:cs="Times New Roman"/>
          <w:sz w:val="28"/>
          <w:szCs w:val="28"/>
        </w:rPr>
        <w:t>-</w:t>
      </w:r>
      <w:r w:rsidR="00304A94" w:rsidRPr="00DE4970">
        <w:rPr>
          <w:rFonts w:ascii="Times New Roman" w:hAnsi="Times New Roman" w:cs="Times New Roman"/>
          <w:sz w:val="28"/>
          <w:szCs w:val="28"/>
        </w:rPr>
        <w:t xml:space="preserve">методической работы способствует повышению уровня квалификации педагогов </w:t>
      </w:r>
      <w:r w:rsidR="0072081E" w:rsidRPr="00DE4970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DE4970">
        <w:rPr>
          <w:rFonts w:ascii="Times New Roman" w:hAnsi="Times New Roman" w:cs="Times New Roman"/>
          <w:sz w:val="28"/>
          <w:szCs w:val="28"/>
        </w:rPr>
        <w:t xml:space="preserve">а, способствует развитию творческой инициативы, самостоятельности педагогов и студентов, саморазвитию личностных и профессиональных компетенций у педагогов и обучающихся, активизации инновационной работы педагогов, повышению эффективности учебно-воспитательного процесса и обеспечение его </w:t>
      </w:r>
      <w:r w:rsidR="00691DBC" w:rsidRPr="00DE4970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304A94" w:rsidRPr="00DE4970">
        <w:rPr>
          <w:rFonts w:ascii="Times New Roman" w:hAnsi="Times New Roman" w:cs="Times New Roman"/>
          <w:sz w:val="28"/>
          <w:szCs w:val="28"/>
        </w:rPr>
        <w:t>современным требованиям. В</w:t>
      </w:r>
      <w:r w:rsidR="00304A94" w:rsidRPr="00DE49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081E" w:rsidRPr="00DE4970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DE4970">
        <w:rPr>
          <w:rFonts w:ascii="Times New Roman" w:hAnsi="Times New Roman" w:cs="Times New Roman"/>
          <w:sz w:val="28"/>
          <w:szCs w:val="28"/>
        </w:rPr>
        <w:t>е созданы все необходимые условия для развития т</w:t>
      </w:r>
      <w:r w:rsidR="0099773C" w:rsidRPr="00DE4970">
        <w:rPr>
          <w:rFonts w:ascii="Times New Roman" w:hAnsi="Times New Roman" w:cs="Times New Roman"/>
          <w:sz w:val="28"/>
          <w:szCs w:val="28"/>
        </w:rPr>
        <w:t>ворческого потенциала студентов</w:t>
      </w:r>
      <w:r w:rsidR="00304A94" w:rsidRPr="00DE4970">
        <w:rPr>
          <w:rFonts w:ascii="Times New Roman" w:hAnsi="Times New Roman" w:cs="Times New Roman"/>
          <w:sz w:val="28"/>
          <w:szCs w:val="28"/>
        </w:rPr>
        <w:t xml:space="preserve">. Данная деятельность студентов является неотъемлемой составной частью подготовки квалифицированных специалистов, способных творческими методами индивидуально и коллективно решать профессиональные научные, технические и социальные задачи, применять в практической деятельности достижения научно-технического прогресса, быстро ориентироваться в достижениях современной науки. Динамика участия студентов в исследовательской деятельности на протяжении последних лет остаётся положительной, что обеспечивает приобщение обучающихся к процессу овладения знаниями во внеурочной деятельности. </w:t>
      </w:r>
    </w:p>
    <w:p w:rsidR="009C6FAB" w:rsidRPr="00DE4970" w:rsidRDefault="00304A94" w:rsidP="00DE4970">
      <w:pPr>
        <w:pStyle w:val="a3"/>
        <w:rPr>
          <w:rFonts w:ascii="Times New Roman" w:hAnsi="Times New Roman" w:cs="Times New Roman"/>
          <w:sz w:val="28"/>
          <w:szCs w:val="28"/>
        </w:rPr>
      </w:pPr>
      <w:r w:rsidRPr="00DE497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0B80" w:rsidRPr="00DE4970" w:rsidRDefault="00CC0B80" w:rsidP="00DE49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97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DE4970">
        <w:rPr>
          <w:rFonts w:ascii="Times New Roman" w:hAnsi="Times New Roman" w:cs="Times New Roman"/>
          <w:b/>
          <w:sz w:val="28"/>
          <w:szCs w:val="28"/>
        </w:rPr>
        <w:t>Библиотечно</w:t>
      </w:r>
      <w:proofErr w:type="spellEnd"/>
      <w:r w:rsidRPr="00DE4970">
        <w:rPr>
          <w:rFonts w:ascii="Times New Roman" w:hAnsi="Times New Roman" w:cs="Times New Roman"/>
          <w:b/>
          <w:sz w:val="28"/>
          <w:szCs w:val="28"/>
        </w:rPr>
        <w:t xml:space="preserve"> - информационное обеспечение</w:t>
      </w:r>
    </w:p>
    <w:p w:rsidR="00FC32A1" w:rsidRDefault="00FC32A1" w:rsidP="00FC3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B80" w:rsidRPr="00FC32A1">
        <w:rPr>
          <w:rFonts w:ascii="Times New Roman" w:hAnsi="Times New Roman" w:cs="Times New Roman"/>
          <w:sz w:val="28"/>
          <w:szCs w:val="28"/>
        </w:rPr>
        <w:t>В своей работе библиотека руководствуется следующими документами: Федеральным законом от 29 декабря 2012 г. № 273-ФЗ «Об образовании в Российской Федерации», Федеральным законом от 02.06.2013 г. № 185-ФЗ «О библиотечном деле», Положением о библиотеке ГБПОУ «Ножай-</w:t>
      </w:r>
      <w:proofErr w:type="spellStart"/>
      <w:r w:rsidR="00CC0B80" w:rsidRPr="00FC32A1">
        <w:rPr>
          <w:rFonts w:ascii="Times New Roman" w:hAnsi="Times New Roman" w:cs="Times New Roman"/>
          <w:sz w:val="28"/>
          <w:szCs w:val="28"/>
        </w:rPr>
        <w:t>Юртовский</w:t>
      </w:r>
      <w:proofErr w:type="spellEnd"/>
      <w:r w:rsidR="00CC0B80" w:rsidRPr="00FC32A1">
        <w:rPr>
          <w:rFonts w:ascii="Times New Roman" w:hAnsi="Times New Roman" w:cs="Times New Roman"/>
          <w:sz w:val="28"/>
          <w:szCs w:val="28"/>
        </w:rPr>
        <w:t xml:space="preserve"> государственный техникум»,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0B80" w:rsidRPr="00FC32A1" w:rsidRDefault="00FC32A1" w:rsidP="00FC3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B80" w:rsidRPr="00FC32A1">
        <w:rPr>
          <w:rFonts w:ascii="Times New Roman" w:hAnsi="Times New Roman" w:cs="Times New Roman"/>
          <w:sz w:val="28"/>
          <w:szCs w:val="28"/>
        </w:rPr>
        <w:t xml:space="preserve">Инструкцией </w:t>
      </w:r>
      <w:r w:rsidR="00CC0B80" w:rsidRPr="00FC32A1">
        <w:rPr>
          <w:rFonts w:ascii="Times New Roman" w:hAnsi="Times New Roman" w:cs="Times New Roman"/>
          <w:sz w:val="28"/>
          <w:szCs w:val="28"/>
        </w:rPr>
        <w:tab/>
        <w:t xml:space="preserve">об </w:t>
      </w:r>
      <w:r w:rsidR="00CC0B80" w:rsidRPr="00FC32A1">
        <w:rPr>
          <w:rFonts w:ascii="Times New Roman" w:hAnsi="Times New Roman" w:cs="Times New Roman"/>
          <w:sz w:val="28"/>
          <w:szCs w:val="28"/>
        </w:rPr>
        <w:tab/>
        <w:t xml:space="preserve">учете </w:t>
      </w:r>
      <w:r w:rsidR="00CC0B80" w:rsidRPr="00FC32A1">
        <w:rPr>
          <w:rFonts w:ascii="Times New Roman" w:hAnsi="Times New Roman" w:cs="Times New Roman"/>
          <w:sz w:val="28"/>
          <w:szCs w:val="28"/>
        </w:rPr>
        <w:tab/>
        <w:t xml:space="preserve">библиотечного фонда </w:t>
      </w:r>
      <w:r w:rsidR="00CC0B80" w:rsidRPr="00FC32A1">
        <w:rPr>
          <w:rFonts w:ascii="Times New Roman" w:hAnsi="Times New Roman" w:cs="Times New Roman"/>
          <w:sz w:val="28"/>
          <w:szCs w:val="28"/>
        </w:rPr>
        <w:tab/>
        <w:t xml:space="preserve">(приказ Минобразования РФ от 24.08.2000 г. № 2488) и другими. </w:t>
      </w:r>
    </w:p>
    <w:p w:rsidR="00CC0B80" w:rsidRPr="00FC32A1" w:rsidRDefault="00FC32A1" w:rsidP="00FC3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B80" w:rsidRPr="00FC32A1">
        <w:rPr>
          <w:rFonts w:ascii="Times New Roman" w:hAnsi="Times New Roman" w:cs="Times New Roman"/>
          <w:sz w:val="28"/>
          <w:szCs w:val="28"/>
        </w:rPr>
        <w:t xml:space="preserve">Основной задачей библиотеки является обеспечение образовательного процесса учебной, нормативно-технической и справочной литературой. </w:t>
      </w:r>
    </w:p>
    <w:p w:rsidR="00CC0B80" w:rsidRPr="00FC32A1" w:rsidRDefault="00CC0B80" w:rsidP="00FC3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32A1">
        <w:rPr>
          <w:rFonts w:ascii="Times New Roman" w:hAnsi="Times New Roman" w:cs="Times New Roman"/>
          <w:sz w:val="28"/>
          <w:szCs w:val="28"/>
        </w:rPr>
        <w:t xml:space="preserve">На 01.01.2024 г. книжный фонд составляет 10996 экземпляра и соответствует нормативам обеспеченности литературой. </w:t>
      </w:r>
    </w:p>
    <w:p w:rsidR="00CC0B80" w:rsidRPr="00FC32A1" w:rsidRDefault="00FC32A1" w:rsidP="00FC3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B80" w:rsidRPr="00FC32A1">
        <w:rPr>
          <w:rFonts w:ascii="Times New Roman" w:hAnsi="Times New Roman" w:cs="Times New Roman"/>
          <w:sz w:val="28"/>
          <w:szCs w:val="28"/>
        </w:rPr>
        <w:t xml:space="preserve">Библиотека обслуживает группы студентов очной формы обучения, группы студентов заочной формы обучения, а также преподавателей и сотрудников Техникума. </w:t>
      </w:r>
    </w:p>
    <w:p w:rsidR="00CC0B80" w:rsidRPr="00FC32A1" w:rsidRDefault="00FC32A1" w:rsidP="00FC3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B80" w:rsidRPr="00FC32A1">
        <w:rPr>
          <w:rFonts w:ascii="Times New Roman" w:hAnsi="Times New Roman" w:cs="Times New Roman"/>
          <w:sz w:val="28"/>
          <w:szCs w:val="28"/>
        </w:rPr>
        <w:t xml:space="preserve">Ежеквартально просматриваются новые каталоги учебной литературы и учебных электронных изданий, и оформляется заказ с издательствами «Академия» и др. </w:t>
      </w:r>
    </w:p>
    <w:p w:rsidR="00CC0B80" w:rsidRPr="00FC32A1" w:rsidRDefault="00FC32A1" w:rsidP="00FC32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0B80" w:rsidRPr="00FC32A1">
        <w:rPr>
          <w:rFonts w:ascii="Times New Roman" w:hAnsi="Times New Roman" w:cs="Times New Roman"/>
          <w:sz w:val="28"/>
          <w:szCs w:val="28"/>
        </w:rPr>
        <w:t xml:space="preserve">Библиотека ежегодно обслуживает более 900 читателей. На момент </w:t>
      </w:r>
      <w:proofErr w:type="spellStart"/>
      <w:r w:rsidR="00CC0B80" w:rsidRPr="00FC32A1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CC0B80" w:rsidRPr="00FC32A1">
        <w:rPr>
          <w:rFonts w:ascii="Times New Roman" w:hAnsi="Times New Roman" w:cs="Times New Roman"/>
          <w:sz w:val="28"/>
          <w:szCs w:val="28"/>
        </w:rPr>
        <w:t xml:space="preserve"> (01.01.2024 г.) в библиотеке – 632 читателя.  Общее количество учебной литературы на 01.01.2024 г.: 3983 экз.  </w:t>
      </w:r>
    </w:p>
    <w:p w:rsidR="00CC0B80" w:rsidRPr="00C161E0" w:rsidRDefault="00CC0B80" w:rsidP="00CC0B80">
      <w:pPr>
        <w:spacing w:after="34" w:line="259" w:lineRule="auto"/>
        <w:ind w:left="426" w:right="0" w:firstLine="708"/>
        <w:jc w:val="center"/>
        <w:rPr>
          <w:b/>
          <w:color w:val="auto"/>
        </w:rPr>
      </w:pPr>
    </w:p>
    <w:p w:rsidR="00CC0B80" w:rsidRPr="00C161E0" w:rsidRDefault="00CC0B80" w:rsidP="00CC0B80">
      <w:pPr>
        <w:spacing w:after="34" w:line="259" w:lineRule="auto"/>
        <w:ind w:left="426" w:right="0" w:firstLine="708"/>
        <w:jc w:val="center"/>
        <w:rPr>
          <w:b/>
          <w:color w:val="auto"/>
        </w:rPr>
      </w:pPr>
      <w:r w:rsidRPr="00C161E0">
        <w:rPr>
          <w:b/>
          <w:color w:val="auto"/>
        </w:rPr>
        <w:t>Основные показатели работы библиотеки</w:t>
      </w:r>
    </w:p>
    <w:tbl>
      <w:tblPr>
        <w:tblStyle w:val="TableGrid11"/>
        <w:tblW w:w="10282" w:type="dxa"/>
        <w:tblInd w:w="279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8"/>
        <w:gridCol w:w="2660"/>
        <w:gridCol w:w="2618"/>
        <w:gridCol w:w="2646"/>
      </w:tblGrid>
      <w:tr w:rsidR="00CC0B80" w:rsidRPr="00C161E0" w:rsidTr="008B61B0">
        <w:trPr>
          <w:trHeight w:val="65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0" w:firstLine="0"/>
              <w:rPr>
                <w:color w:val="auto"/>
              </w:rPr>
            </w:pPr>
            <w:r w:rsidRPr="00C161E0">
              <w:rPr>
                <w:b/>
                <w:color w:val="auto"/>
              </w:rPr>
              <w:t xml:space="preserve">Учебный год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0" w:firstLine="0"/>
              <w:rPr>
                <w:color w:val="auto"/>
              </w:rPr>
            </w:pPr>
            <w:r w:rsidRPr="00C161E0">
              <w:rPr>
                <w:b/>
                <w:color w:val="auto"/>
              </w:rPr>
              <w:t xml:space="preserve">Количество читателей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right="0"/>
              <w:rPr>
                <w:color w:val="auto"/>
              </w:rPr>
            </w:pPr>
            <w:r w:rsidRPr="00C161E0">
              <w:rPr>
                <w:b/>
                <w:color w:val="auto"/>
              </w:rPr>
              <w:t xml:space="preserve">Посещений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right="0"/>
              <w:rPr>
                <w:color w:val="auto"/>
              </w:rPr>
            </w:pPr>
            <w:proofErr w:type="spellStart"/>
            <w:r w:rsidRPr="00C161E0">
              <w:rPr>
                <w:b/>
                <w:color w:val="auto"/>
              </w:rPr>
              <w:t>Документо</w:t>
            </w:r>
            <w:proofErr w:type="spellEnd"/>
            <w:r w:rsidRPr="00C161E0">
              <w:rPr>
                <w:b/>
                <w:color w:val="auto"/>
              </w:rPr>
              <w:t xml:space="preserve">- выдача </w:t>
            </w:r>
          </w:p>
        </w:tc>
      </w:tr>
      <w:tr w:rsidR="00CC0B80" w:rsidRPr="00C161E0" w:rsidTr="008B61B0">
        <w:trPr>
          <w:trHeight w:val="386"/>
        </w:trPr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1" w:firstLine="708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lastRenderedPageBreak/>
              <w:t>2021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0" w:firstLine="708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578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0" w:firstLine="708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19440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2" w:firstLine="708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30120</w:t>
            </w:r>
          </w:p>
        </w:tc>
      </w:tr>
      <w:tr w:rsidR="00CC0B80" w:rsidRPr="00C161E0" w:rsidTr="008B61B0">
        <w:trPr>
          <w:trHeight w:val="270"/>
        </w:trPr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1" w:firstLine="708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2022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0" w:firstLine="708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767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0" w:firstLine="708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1784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2" w:firstLine="708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8350</w:t>
            </w:r>
          </w:p>
        </w:tc>
      </w:tr>
      <w:tr w:rsidR="00CC0B80" w:rsidRPr="00C161E0" w:rsidTr="008B61B0">
        <w:trPr>
          <w:trHeight w:val="315"/>
        </w:trPr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1" w:firstLine="708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2023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0" w:firstLine="708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657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0" w:firstLine="708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1562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2" w:firstLine="708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670</w:t>
            </w:r>
          </w:p>
        </w:tc>
      </w:tr>
      <w:tr w:rsidR="00CC0B80" w:rsidRPr="00C161E0" w:rsidTr="008B61B0">
        <w:trPr>
          <w:trHeight w:val="315"/>
        </w:trPr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1" w:firstLine="708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2024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0" w:firstLine="708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632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0" w:firstLine="708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683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C161E0" w:rsidRDefault="00CC0B80" w:rsidP="008B61B0">
            <w:pPr>
              <w:spacing w:after="0" w:line="240" w:lineRule="auto"/>
              <w:ind w:left="426" w:right="2" w:firstLine="708"/>
              <w:jc w:val="center"/>
              <w:rPr>
                <w:color w:val="auto"/>
              </w:rPr>
            </w:pPr>
            <w:r w:rsidRPr="00C161E0">
              <w:rPr>
                <w:color w:val="auto"/>
              </w:rPr>
              <w:t>640</w:t>
            </w:r>
          </w:p>
        </w:tc>
      </w:tr>
    </w:tbl>
    <w:p w:rsidR="00CC0B80" w:rsidRPr="00C161E0" w:rsidRDefault="00CC0B80" w:rsidP="00CC0B80">
      <w:pPr>
        <w:spacing w:after="30" w:line="259" w:lineRule="auto"/>
        <w:ind w:left="426" w:right="0" w:firstLine="708"/>
        <w:jc w:val="left"/>
        <w:rPr>
          <w:b/>
          <w:color w:val="auto"/>
        </w:rPr>
      </w:pPr>
      <w:r w:rsidRPr="00C161E0">
        <w:rPr>
          <w:b/>
          <w:color w:val="auto"/>
        </w:rPr>
        <w:t xml:space="preserve"> </w:t>
      </w:r>
    </w:p>
    <w:p w:rsidR="00CC0B80" w:rsidRPr="00C161E0" w:rsidRDefault="00CC0B80" w:rsidP="00CC0B80">
      <w:pPr>
        <w:spacing w:after="3" w:line="270" w:lineRule="auto"/>
        <w:ind w:left="426" w:right="334" w:firstLine="708"/>
        <w:jc w:val="center"/>
        <w:rPr>
          <w:color w:val="auto"/>
        </w:rPr>
      </w:pPr>
      <w:r w:rsidRPr="00C161E0">
        <w:rPr>
          <w:b/>
          <w:color w:val="auto"/>
        </w:rPr>
        <w:t xml:space="preserve">Обеспеченность студентов учебной литературой по специальностям составляет: </w:t>
      </w:r>
    </w:p>
    <w:tbl>
      <w:tblPr>
        <w:tblStyle w:val="TableGrid11"/>
        <w:tblW w:w="10348" w:type="dxa"/>
        <w:tblInd w:w="279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946"/>
        <w:gridCol w:w="3402"/>
      </w:tblGrid>
      <w:tr w:rsidR="008A30C7" w:rsidRPr="00C161E0" w:rsidTr="008A30C7">
        <w:trPr>
          <w:trHeight w:val="334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8A30C7" w:rsidRDefault="00CC0B80" w:rsidP="008B61B0">
            <w:pPr>
              <w:spacing w:after="0" w:line="240" w:lineRule="auto"/>
              <w:ind w:left="426" w:right="0" w:firstLine="708"/>
              <w:jc w:val="center"/>
              <w:rPr>
                <w:color w:val="auto"/>
                <w:sz w:val="24"/>
                <w:szCs w:val="24"/>
              </w:rPr>
            </w:pPr>
            <w:r w:rsidRPr="008A30C7">
              <w:rPr>
                <w:color w:val="auto"/>
                <w:sz w:val="24"/>
                <w:szCs w:val="24"/>
              </w:rPr>
              <w:t xml:space="preserve"> Профессии и специальности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8A30C7" w:rsidRDefault="00CC0B80" w:rsidP="008B61B0">
            <w:pPr>
              <w:spacing w:after="0" w:line="240" w:lineRule="auto"/>
              <w:ind w:right="0"/>
              <w:rPr>
                <w:color w:val="auto"/>
                <w:sz w:val="24"/>
                <w:szCs w:val="24"/>
              </w:rPr>
            </w:pPr>
            <w:r w:rsidRPr="008A30C7">
              <w:rPr>
                <w:color w:val="auto"/>
                <w:sz w:val="24"/>
                <w:szCs w:val="24"/>
              </w:rPr>
              <w:t xml:space="preserve">Количество экземпляров </w:t>
            </w:r>
          </w:p>
        </w:tc>
      </w:tr>
      <w:tr w:rsidR="008A30C7" w:rsidRPr="00C161E0" w:rsidTr="008A30C7">
        <w:trPr>
          <w:trHeight w:val="35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8A30C7" w:rsidRDefault="00CC0B80" w:rsidP="008B61B0">
            <w:pPr>
              <w:spacing w:after="0" w:line="240" w:lineRule="auto"/>
              <w:ind w:right="-113"/>
              <w:jc w:val="left"/>
              <w:rPr>
                <w:color w:val="auto"/>
                <w:sz w:val="24"/>
                <w:szCs w:val="24"/>
              </w:rPr>
            </w:pPr>
            <w:r w:rsidRPr="008A30C7">
              <w:rPr>
                <w:b/>
                <w:color w:val="auto"/>
                <w:sz w:val="24"/>
                <w:szCs w:val="24"/>
              </w:rPr>
              <w:t>ПСО (</w:t>
            </w:r>
            <w:r w:rsidRPr="008A30C7">
              <w:rPr>
                <w:color w:val="auto"/>
                <w:sz w:val="24"/>
                <w:szCs w:val="24"/>
              </w:rPr>
              <w:t>Право и организация социального обеспечения)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8A30C7" w:rsidRDefault="00CC0B80" w:rsidP="008A30C7">
            <w:pPr>
              <w:spacing w:after="0" w:line="240" w:lineRule="auto"/>
              <w:ind w:left="426" w:right="0" w:firstLine="708"/>
              <w:jc w:val="center"/>
              <w:rPr>
                <w:color w:val="auto"/>
                <w:sz w:val="24"/>
                <w:szCs w:val="24"/>
              </w:rPr>
            </w:pPr>
            <w:r w:rsidRPr="008A30C7">
              <w:rPr>
                <w:color w:val="auto"/>
                <w:sz w:val="24"/>
                <w:szCs w:val="24"/>
              </w:rPr>
              <w:t>85</w:t>
            </w:r>
          </w:p>
        </w:tc>
      </w:tr>
      <w:tr w:rsidR="008A30C7" w:rsidRPr="00C161E0" w:rsidTr="008A30C7">
        <w:trPr>
          <w:trHeight w:val="33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8A30C7" w:rsidRDefault="00CC0B80" w:rsidP="008B61B0">
            <w:pPr>
              <w:spacing w:after="0" w:line="240" w:lineRule="auto"/>
              <w:ind w:left="0" w:right="0" w:firstLine="0"/>
              <w:jc w:val="left"/>
              <w:outlineLvl w:val="4"/>
              <w:rPr>
                <w:rFonts w:eastAsiaTheme="minorEastAsia"/>
                <w:color w:val="auto"/>
                <w:sz w:val="24"/>
                <w:szCs w:val="24"/>
              </w:rPr>
            </w:pPr>
            <w:r w:rsidRPr="008A30C7">
              <w:rPr>
                <w:rFonts w:eastAsiaTheme="minorEastAsia"/>
                <w:b/>
                <w:color w:val="auto"/>
                <w:sz w:val="24"/>
                <w:szCs w:val="24"/>
              </w:rPr>
              <w:t>МОЦИ (</w:t>
            </w:r>
            <w:r w:rsidRPr="008A30C7">
              <w:rPr>
                <w:rFonts w:eastAsiaTheme="minorEastAsia"/>
                <w:color w:val="auto"/>
                <w:sz w:val="24"/>
                <w:szCs w:val="24"/>
              </w:rPr>
              <w:t xml:space="preserve">Мастер по обработке цифровой информации)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8A30C7" w:rsidRDefault="00CC0B80" w:rsidP="008A30C7">
            <w:pPr>
              <w:spacing w:after="0" w:line="240" w:lineRule="auto"/>
              <w:ind w:left="426" w:right="0" w:firstLine="708"/>
              <w:jc w:val="center"/>
              <w:rPr>
                <w:color w:val="auto"/>
                <w:sz w:val="24"/>
                <w:szCs w:val="24"/>
              </w:rPr>
            </w:pPr>
            <w:r w:rsidRPr="008A30C7">
              <w:rPr>
                <w:color w:val="auto"/>
                <w:sz w:val="24"/>
                <w:szCs w:val="24"/>
              </w:rPr>
              <w:t>25</w:t>
            </w:r>
          </w:p>
        </w:tc>
      </w:tr>
      <w:tr w:rsidR="008A30C7" w:rsidRPr="00C161E0" w:rsidTr="008A30C7">
        <w:trPr>
          <w:trHeight w:val="33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B80" w:rsidRPr="008A30C7" w:rsidRDefault="00CC0B80" w:rsidP="008B61B0">
            <w:pPr>
              <w:spacing w:after="0" w:line="240" w:lineRule="auto"/>
              <w:ind w:right="0"/>
              <w:jc w:val="left"/>
              <w:outlineLvl w:val="4"/>
              <w:rPr>
                <w:rFonts w:eastAsiaTheme="minorEastAsia"/>
                <w:b/>
                <w:color w:val="auto"/>
                <w:sz w:val="24"/>
                <w:szCs w:val="24"/>
              </w:rPr>
            </w:pPr>
            <w:r w:rsidRPr="008A30C7">
              <w:rPr>
                <w:rFonts w:eastAsiaTheme="minorEastAsia"/>
                <w:b/>
                <w:color w:val="auto"/>
                <w:sz w:val="24"/>
                <w:szCs w:val="24"/>
              </w:rPr>
              <w:t>Портные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B80" w:rsidRPr="008A30C7" w:rsidRDefault="00CC0B80" w:rsidP="008A30C7">
            <w:pPr>
              <w:spacing w:after="0" w:line="240" w:lineRule="auto"/>
              <w:ind w:left="426" w:right="0" w:firstLine="708"/>
              <w:jc w:val="center"/>
              <w:rPr>
                <w:color w:val="auto"/>
                <w:sz w:val="24"/>
                <w:szCs w:val="24"/>
              </w:rPr>
            </w:pPr>
            <w:r w:rsidRPr="008A30C7">
              <w:rPr>
                <w:color w:val="auto"/>
                <w:sz w:val="24"/>
                <w:szCs w:val="24"/>
              </w:rPr>
              <w:t>16</w:t>
            </w:r>
          </w:p>
        </w:tc>
      </w:tr>
      <w:tr w:rsidR="008A30C7" w:rsidRPr="00C161E0" w:rsidTr="008A30C7">
        <w:trPr>
          <w:trHeight w:val="25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B80" w:rsidRPr="008A30C7" w:rsidRDefault="00CC0B80" w:rsidP="008B61B0">
            <w:pPr>
              <w:spacing w:after="0" w:line="240" w:lineRule="auto"/>
              <w:ind w:right="0"/>
              <w:jc w:val="left"/>
              <w:rPr>
                <w:b/>
                <w:color w:val="auto"/>
                <w:sz w:val="24"/>
                <w:szCs w:val="24"/>
              </w:rPr>
            </w:pPr>
            <w:r w:rsidRPr="008A30C7">
              <w:rPr>
                <w:b/>
                <w:color w:val="auto"/>
                <w:sz w:val="24"/>
                <w:szCs w:val="24"/>
              </w:rPr>
              <w:t>ЭБУ (</w:t>
            </w:r>
            <w:r w:rsidRPr="008A30C7">
              <w:rPr>
                <w:color w:val="auto"/>
                <w:sz w:val="24"/>
                <w:szCs w:val="24"/>
              </w:rPr>
              <w:t>Экономика и бухгалтерский учет (по отраслям))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0B80" w:rsidRPr="008A30C7" w:rsidRDefault="00CC0B80" w:rsidP="008A30C7">
            <w:pPr>
              <w:spacing w:after="0" w:line="240" w:lineRule="auto"/>
              <w:ind w:left="426" w:right="0" w:firstLine="708"/>
              <w:jc w:val="center"/>
              <w:rPr>
                <w:color w:val="auto"/>
                <w:sz w:val="24"/>
                <w:szCs w:val="24"/>
              </w:rPr>
            </w:pPr>
            <w:r w:rsidRPr="008A30C7">
              <w:rPr>
                <w:color w:val="auto"/>
                <w:sz w:val="24"/>
                <w:szCs w:val="24"/>
              </w:rPr>
              <w:t>189</w:t>
            </w:r>
          </w:p>
        </w:tc>
      </w:tr>
      <w:tr w:rsidR="008A30C7" w:rsidRPr="00C161E0" w:rsidTr="008A30C7">
        <w:trPr>
          <w:trHeight w:val="29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8A30C7" w:rsidRDefault="00CC0B80" w:rsidP="008B61B0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8A30C7">
              <w:rPr>
                <w:b/>
                <w:color w:val="auto"/>
                <w:sz w:val="24"/>
                <w:szCs w:val="24"/>
              </w:rPr>
              <w:t>ММС (</w:t>
            </w:r>
            <w:r w:rsidRPr="008A30C7">
              <w:rPr>
                <w:color w:val="auto"/>
                <w:sz w:val="24"/>
                <w:szCs w:val="24"/>
              </w:rPr>
              <w:t>Младшая медицинская сестра по уходу за больными)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8A30C7" w:rsidRDefault="00CC0B80" w:rsidP="008A30C7">
            <w:pPr>
              <w:spacing w:after="0" w:line="240" w:lineRule="auto"/>
              <w:ind w:left="426" w:right="0" w:firstLine="708"/>
              <w:jc w:val="center"/>
              <w:rPr>
                <w:color w:val="auto"/>
                <w:sz w:val="24"/>
                <w:szCs w:val="24"/>
              </w:rPr>
            </w:pPr>
          </w:p>
          <w:p w:rsidR="00CC0B80" w:rsidRPr="008A30C7" w:rsidRDefault="00CC0B80" w:rsidP="008A30C7">
            <w:pPr>
              <w:spacing w:after="0" w:line="240" w:lineRule="auto"/>
              <w:ind w:left="426" w:right="0" w:firstLine="708"/>
              <w:jc w:val="center"/>
              <w:rPr>
                <w:color w:val="auto"/>
                <w:sz w:val="24"/>
                <w:szCs w:val="24"/>
              </w:rPr>
            </w:pPr>
            <w:r w:rsidRPr="008A30C7">
              <w:rPr>
                <w:color w:val="auto"/>
                <w:sz w:val="24"/>
                <w:szCs w:val="24"/>
              </w:rPr>
              <w:t>168</w:t>
            </w:r>
          </w:p>
        </w:tc>
      </w:tr>
      <w:tr w:rsidR="008A30C7" w:rsidRPr="00C161E0" w:rsidTr="008A30C7">
        <w:trPr>
          <w:trHeight w:val="291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B80" w:rsidRPr="008A30C7" w:rsidRDefault="00CC0B80" w:rsidP="008B61B0">
            <w:pPr>
              <w:spacing w:after="0"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8A30C7">
              <w:rPr>
                <w:b/>
                <w:color w:val="auto"/>
                <w:sz w:val="24"/>
                <w:szCs w:val="24"/>
              </w:rPr>
              <w:t>ОИСиР</w:t>
            </w:r>
            <w:proofErr w:type="spellEnd"/>
            <w:r w:rsidRPr="008A30C7">
              <w:rPr>
                <w:b/>
                <w:color w:val="auto"/>
                <w:sz w:val="24"/>
                <w:szCs w:val="24"/>
              </w:rPr>
              <w:t xml:space="preserve"> </w:t>
            </w:r>
            <w:r w:rsidRPr="008A30C7">
              <w:rPr>
                <w:color w:val="auto"/>
                <w:sz w:val="24"/>
                <w:szCs w:val="24"/>
              </w:rPr>
              <w:t>(оператор информационных систем и ресурсов)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0B80" w:rsidRPr="008A30C7" w:rsidRDefault="00CC0B80" w:rsidP="008A30C7">
            <w:pPr>
              <w:spacing w:after="0" w:line="240" w:lineRule="auto"/>
              <w:ind w:left="426" w:right="0" w:firstLine="708"/>
              <w:jc w:val="center"/>
              <w:rPr>
                <w:color w:val="auto"/>
                <w:sz w:val="24"/>
                <w:szCs w:val="24"/>
              </w:rPr>
            </w:pPr>
            <w:r w:rsidRPr="008A30C7">
              <w:rPr>
                <w:color w:val="auto"/>
                <w:sz w:val="24"/>
                <w:szCs w:val="24"/>
              </w:rPr>
              <w:t>10</w:t>
            </w:r>
          </w:p>
        </w:tc>
      </w:tr>
      <w:tr w:rsidR="008A30C7" w:rsidRPr="00C161E0" w:rsidTr="008A30C7">
        <w:trPr>
          <w:trHeight w:val="231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8A30C7" w:rsidRDefault="00CC0B80" w:rsidP="008B61B0">
            <w:pPr>
              <w:spacing w:after="0" w:line="240" w:lineRule="auto"/>
              <w:ind w:right="0"/>
              <w:jc w:val="left"/>
              <w:rPr>
                <w:b/>
                <w:color w:val="auto"/>
                <w:sz w:val="24"/>
                <w:szCs w:val="24"/>
              </w:rPr>
            </w:pPr>
            <w:r w:rsidRPr="008A30C7">
              <w:rPr>
                <w:b/>
                <w:color w:val="auto"/>
                <w:sz w:val="24"/>
                <w:szCs w:val="24"/>
              </w:rPr>
              <w:t>ДО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8A30C7" w:rsidRDefault="00CC0B80" w:rsidP="008A30C7">
            <w:pPr>
              <w:spacing w:after="0" w:line="240" w:lineRule="auto"/>
              <w:ind w:left="426" w:right="0" w:firstLine="708"/>
              <w:jc w:val="center"/>
              <w:rPr>
                <w:color w:val="auto"/>
                <w:sz w:val="24"/>
                <w:szCs w:val="24"/>
              </w:rPr>
            </w:pPr>
            <w:r w:rsidRPr="008A30C7">
              <w:rPr>
                <w:color w:val="auto"/>
                <w:sz w:val="24"/>
                <w:szCs w:val="24"/>
              </w:rPr>
              <w:t>105</w:t>
            </w:r>
          </w:p>
        </w:tc>
      </w:tr>
    </w:tbl>
    <w:p w:rsidR="00CC0B80" w:rsidRPr="00C161E0" w:rsidRDefault="00CC0B80" w:rsidP="00CC0B80">
      <w:pPr>
        <w:spacing w:after="31" w:line="259" w:lineRule="auto"/>
        <w:ind w:left="426" w:right="0" w:firstLine="708"/>
        <w:jc w:val="center"/>
        <w:rPr>
          <w:color w:val="auto"/>
        </w:rPr>
      </w:pPr>
      <w:r w:rsidRPr="00C161E0">
        <w:rPr>
          <w:b/>
          <w:color w:val="auto"/>
        </w:rPr>
        <w:t xml:space="preserve"> </w:t>
      </w:r>
    </w:p>
    <w:p w:rsidR="00CC0B80" w:rsidRPr="004F0543" w:rsidRDefault="004F0543" w:rsidP="004F05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0B80" w:rsidRPr="004F0543">
        <w:rPr>
          <w:rFonts w:ascii="Times New Roman" w:hAnsi="Times New Roman" w:cs="Times New Roman"/>
          <w:sz w:val="28"/>
          <w:szCs w:val="28"/>
        </w:rPr>
        <w:t xml:space="preserve">Книжный фонд формируется в соответствии с профилем Техникума, с учетом учебных планов и информационными потребностями читателей. </w:t>
      </w:r>
    </w:p>
    <w:p w:rsidR="00CC0B80" w:rsidRPr="004F0543" w:rsidRDefault="004F0543" w:rsidP="004F05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C0B80" w:rsidRPr="004F0543">
        <w:rPr>
          <w:rFonts w:ascii="Times New Roman" w:hAnsi="Times New Roman" w:cs="Times New Roman"/>
          <w:sz w:val="28"/>
          <w:szCs w:val="28"/>
        </w:rPr>
        <w:t xml:space="preserve">Комплектование книжного фонда библиотеки учебниками происходит согласно требованиям Федерального государственного образовательного стандарта СПО под грифом «Допущено Министерством образования и науки для среднего профессионального образования» производится с издательским центром «Академия», «Инфра-М» г. Москва, «Феникс» г. Ростов на Дону, «Просвещение», «Горная книга» и другими. </w:t>
      </w:r>
    </w:p>
    <w:p w:rsidR="00EE2AC6" w:rsidRDefault="00EE2AC6" w:rsidP="00CC0B80">
      <w:pPr>
        <w:spacing w:after="34" w:line="259" w:lineRule="auto"/>
        <w:ind w:left="426" w:right="0" w:firstLine="708"/>
        <w:jc w:val="center"/>
        <w:rPr>
          <w:b/>
          <w:color w:val="auto"/>
        </w:rPr>
      </w:pPr>
    </w:p>
    <w:p w:rsidR="004F0543" w:rsidRDefault="004F0543" w:rsidP="00CC0B80">
      <w:pPr>
        <w:spacing w:after="34" w:line="259" w:lineRule="auto"/>
        <w:ind w:left="426" w:right="0" w:firstLine="708"/>
        <w:jc w:val="center"/>
        <w:rPr>
          <w:b/>
          <w:color w:val="auto"/>
        </w:rPr>
      </w:pPr>
    </w:p>
    <w:p w:rsidR="00CC0B80" w:rsidRPr="00C161E0" w:rsidRDefault="00CC0B80" w:rsidP="00CC0B80">
      <w:pPr>
        <w:spacing w:after="34" w:line="259" w:lineRule="auto"/>
        <w:ind w:left="426" w:right="0" w:firstLine="708"/>
        <w:jc w:val="center"/>
        <w:rPr>
          <w:b/>
          <w:color w:val="auto"/>
        </w:rPr>
      </w:pPr>
      <w:r w:rsidRPr="00C161E0">
        <w:rPr>
          <w:b/>
          <w:color w:val="auto"/>
        </w:rPr>
        <w:t>Книжный фонд по областям знаний</w:t>
      </w:r>
    </w:p>
    <w:tbl>
      <w:tblPr>
        <w:tblStyle w:val="TableGrid11"/>
        <w:tblW w:w="10795" w:type="dxa"/>
        <w:tblInd w:w="-147" w:type="dxa"/>
        <w:tblLayout w:type="fixed"/>
        <w:tblCellMar>
          <w:top w:w="56" w:type="dxa"/>
          <w:left w:w="120" w:type="dxa"/>
          <w:bottom w:w="8" w:type="dxa"/>
          <w:right w:w="47" w:type="dxa"/>
        </w:tblCellMar>
        <w:tblLook w:val="04A0" w:firstRow="1" w:lastRow="0" w:firstColumn="1" w:lastColumn="0" w:noHBand="0" w:noVBand="1"/>
      </w:tblPr>
      <w:tblGrid>
        <w:gridCol w:w="864"/>
        <w:gridCol w:w="1007"/>
        <w:gridCol w:w="911"/>
        <w:gridCol w:w="861"/>
        <w:gridCol w:w="720"/>
        <w:gridCol w:w="863"/>
        <w:gridCol w:w="864"/>
        <w:gridCol w:w="720"/>
        <w:gridCol w:w="718"/>
        <w:gridCol w:w="864"/>
        <w:gridCol w:w="863"/>
        <w:gridCol w:w="723"/>
        <w:gridCol w:w="817"/>
      </w:tblGrid>
      <w:tr w:rsidR="004F0543" w:rsidRPr="00C161E0" w:rsidTr="008B61B0">
        <w:trPr>
          <w:trHeight w:val="298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b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b/>
                <w:color w:val="auto"/>
                <w:sz w:val="24"/>
                <w:szCs w:val="24"/>
              </w:rPr>
              <w:t>Книжный фонд</w:t>
            </w:r>
          </w:p>
        </w:tc>
        <w:tc>
          <w:tcPr>
            <w:tcW w:w="89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4F0543" w:rsidRDefault="00CC0B80" w:rsidP="004F0543">
            <w:pPr>
              <w:spacing w:after="0" w:line="240" w:lineRule="auto"/>
              <w:ind w:left="426" w:right="0" w:firstLine="708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b/>
                <w:color w:val="auto"/>
                <w:sz w:val="24"/>
                <w:szCs w:val="24"/>
              </w:rPr>
              <w:t>В том числе по разделам</w:t>
            </w:r>
          </w:p>
        </w:tc>
      </w:tr>
      <w:tr w:rsidR="004F0543" w:rsidRPr="00C161E0" w:rsidTr="008B61B0">
        <w:trPr>
          <w:cantSplit/>
          <w:trHeight w:val="2067"/>
        </w:trPr>
        <w:tc>
          <w:tcPr>
            <w:tcW w:w="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4F0543" w:rsidRDefault="00CC0B80" w:rsidP="004F0543">
            <w:pPr>
              <w:spacing w:after="0" w:line="240" w:lineRule="auto"/>
              <w:ind w:left="426" w:right="0" w:firstLine="7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80" w:rsidRPr="004F0543" w:rsidRDefault="00CC0B80" w:rsidP="004F0543">
            <w:pPr>
              <w:spacing w:after="0" w:line="240" w:lineRule="auto"/>
              <w:ind w:left="426" w:right="0" w:firstLine="708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C0B80" w:rsidRPr="004F0543" w:rsidRDefault="00CC0B80" w:rsidP="004F0543">
            <w:pPr>
              <w:spacing w:after="0" w:line="240" w:lineRule="auto"/>
              <w:ind w:left="123" w:right="113"/>
              <w:jc w:val="left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CC0B80" w:rsidRPr="004F0543" w:rsidRDefault="00CC0B80" w:rsidP="004F0543">
            <w:pPr>
              <w:spacing w:after="0" w:line="240" w:lineRule="auto"/>
              <w:ind w:left="123" w:right="113"/>
              <w:jc w:val="left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Естественно-научная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0B80" w:rsidRPr="004F0543" w:rsidRDefault="00CC0B80" w:rsidP="004F0543">
            <w:pPr>
              <w:spacing w:after="0" w:line="240" w:lineRule="auto"/>
              <w:ind w:left="123" w:right="113"/>
              <w:jc w:val="left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Медицина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123" w:right="113"/>
              <w:jc w:val="left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Техника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0B80" w:rsidRPr="004F0543" w:rsidRDefault="00CC0B80" w:rsidP="004F0543">
            <w:pPr>
              <w:spacing w:after="0" w:line="240" w:lineRule="auto"/>
              <w:ind w:left="123" w:right="113"/>
              <w:jc w:val="left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123" w:right="113"/>
              <w:jc w:val="left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Спорт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B80" w:rsidRPr="004F0543" w:rsidRDefault="00CC0B80" w:rsidP="004F0543">
            <w:pPr>
              <w:spacing w:after="0" w:line="240" w:lineRule="auto"/>
              <w:ind w:left="123" w:right="113"/>
              <w:jc w:val="left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Языкознание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B80" w:rsidRPr="004F0543" w:rsidRDefault="00CC0B80" w:rsidP="004F0543">
            <w:pPr>
              <w:spacing w:after="0" w:line="240" w:lineRule="auto"/>
              <w:ind w:left="113" w:right="113" w:firstLine="0"/>
              <w:jc w:val="left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Литературоведение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B80" w:rsidRPr="004F0543" w:rsidRDefault="00CC0B80" w:rsidP="004F0543">
            <w:pPr>
              <w:spacing w:after="0" w:line="240" w:lineRule="auto"/>
              <w:ind w:left="123" w:right="113"/>
              <w:jc w:val="left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Художественная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C0B80" w:rsidRPr="004F0543" w:rsidRDefault="00CC0B80" w:rsidP="004F0543">
            <w:pPr>
              <w:spacing w:after="0" w:line="240" w:lineRule="auto"/>
              <w:ind w:left="123" w:right="113"/>
              <w:jc w:val="left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Справочная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123" w:right="113"/>
              <w:jc w:val="left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История</w:t>
            </w:r>
          </w:p>
        </w:tc>
      </w:tr>
      <w:tr w:rsidR="004F0543" w:rsidRPr="00C161E0" w:rsidTr="008B61B0">
        <w:trPr>
          <w:trHeight w:val="210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2021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0" w:right="69" w:firstLine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8228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2100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1400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146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132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2100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100</w:t>
            </w:r>
          </w:p>
        </w:tc>
      </w:tr>
      <w:tr w:rsidR="004F0543" w:rsidRPr="00C161E0" w:rsidTr="008B61B0">
        <w:trPr>
          <w:trHeight w:val="150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2022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0" w:right="69" w:firstLine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10767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2700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1000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945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3010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1457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170</w:t>
            </w:r>
          </w:p>
        </w:tc>
      </w:tr>
      <w:tr w:rsidR="004F0543" w:rsidRPr="00C161E0" w:rsidTr="008B61B0">
        <w:trPr>
          <w:trHeight w:val="240"/>
        </w:trPr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0" w:right="69" w:firstLine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5211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400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right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168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75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2011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1457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C0B80" w:rsidRPr="004F0543" w:rsidRDefault="00CC0B80" w:rsidP="004F054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4F0543">
              <w:rPr>
                <w:color w:val="auto"/>
                <w:sz w:val="24"/>
                <w:szCs w:val="24"/>
              </w:rPr>
              <w:t>200</w:t>
            </w:r>
          </w:p>
        </w:tc>
      </w:tr>
    </w:tbl>
    <w:p w:rsidR="00CC0B80" w:rsidRPr="00C161E0" w:rsidRDefault="00CC0B80" w:rsidP="00CC0B80">
      <w:pPr>
        <w:keepNext/>
        <w:keepLines/>
        <w:spacing w:after="3" w:line="270" w:lineRule="auto"/>
        <w:ind w:left="426" w:right="341" w:firstLine="708"/>
        <w:jc w:val="center"/>
        <w:outlineLvl w:val="1"/>
        <w:rPr>
          <w:b/>
          <w:color w:val="auto"/>
        </w:rPr>
      </w:pPr>
    </w:p>
    <w:p w:rsidR="00CC0B80" w:rsidRPr="00C161E0" w:rsidRDefault="00CC0B80" w:rsidP="00CC0B80">
      <w:pPr>
        <w:keepNext/>
        <w:keepLines/>
        <w:spacing w:after="3" w:line="270" w:lineRule="auto"/>
        <w:ind w:left="426" w:right="341" w:firstLine="708"/>
        <w:jc w:val="center"/>
        <w:outlineLvl w:val="1"/>
        <w:rPr>
          <w:b/>
          <w:color w:val="auto"/>
        </w:rPr>
      </w:pPr>
      <w:r w:rsidRPr="00C161E0">
        <w:rPr>
          <w:b/>
          <w:color w:val="auto"/>
        </w:rPr>
        <w:t xml:space="preserve">Динамика состояния книжного фонда в 2023 году </w:t>
      </w:r>
    </w:p>
    <w:p w:rsidR="00CC0B80" w:rsidRPr="00C161E0" w:rsidRDefault="00CC0B80" w:rsidP="00CC0B80">
      <w:pPr>
        <w:spacing w:after="0" w:line="259" w:lineRule="auto"/>
        <w:ind w:left="426" w:right="0" w:firstLine="708"/>
        <w:jc w:val="left"/>
        <w:rPr>
          <w:color w:val="auto"/>
        </w:rPr>
      </w:pPr>
      <w:r w:rsidRPr="00C161E0">
        <w:rPr>
          <w:rFonts w:ascii="Calibri" w:eastAsia="Calibri" w:hAnsi="Calibri" w:cs="Calibri"/>
          <w:noProof/>
          <w:color w:val="auto"/>
          <w:sz w:val="22"/>
        </w:rPr>
        <w:drawing>
          <wp:inline distT="0" distB="0" distL="0" distR="0" wp14:anchorId="1CE31832" wp14:editId="4F23F7BA">
            <wp:extent cx="5876925" cy="25336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C161E0">
        <w:rPr>
          <w:color w:val="auto"/>
        </w:rPr>
        <w:t xml:space="preserve"> </w:t>
      </w:r>
    </w:p>
    <w:p w:rsidR="00CC0B80" w:rsidRPr="00C161E0" w:rsidRDefault="00CC0B80" w:rsidP="00CC0B80">
      <w:pPr>
        <w:spacing w:after="26" w:line="259" w:lineRule="auto"/>
        <w:ind w:left="426" w:right="0" w:firstLine="708"/>
        <w:jc w:val="center"/>
        <w:rPr>
          <w:color w:val="auto"/>
        </w:rPr>
      </w:pPr>
      <w:r w:rsidRPr="00C161E0">
        <w:rPr>
          <w:rFonts w:ascii="Calibri" w:eastAsia="Calibri" w:hAnsi="Calibri" w:cs="Calibri"/>
          <w:color w:val="auto"/>
          <w:sz w:val="22"/>
        </w:rPr>
        <w:t xml:space="preserve"> </w:t>
      </w:r>
    </w:p>
    <w:p w:rsidR="00CC0B80" w:rsidRPr="004F0543" w:rsidRDefault="004F0543" w:rsidP="004F0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0B80" w:rsidRPr="004F0543">
        <w:rPr>
          <w:rFonts w:ascii="Times New Roman" w:hAnsi="Times New Roman" w:cs="Times New Roman"/>
          <w:sz w:val="28"/>
          <w:szCs w:val="28"/>
        </w:rPr>
        <w:t xml:space="preserve">Для учета поступающего материала ведется: систематический каталог, и картотеки на бумажных носителях.  </w:t>
      </w:r>
    </w:p>
    <w:p w:rsidR="00CC0B80" w:rsidRPr="004F0543" w:rsidRDefault="004F0543" w:rsidP="004F0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0B80" w:rsidRPr="004F0543">
        <w:rPr>
          <w:rFonts w:ascii="Times New Roman" w:hAnsi="Times New Roman" w:cs="Times New Roman"/>
          <w:sz w:val="28"/>
          <w:szCs w:val="28"/>
        </w:rPr>
        <w:t xml:space="preserve">Процесс комплектования постоянно анализируется, корректируется в соответствии с информационными потребностями студентов и преподавателей. Преподаватели привлекаются к изучению фонда, ведется учет их предложений о приобретении необходимых изданий по профилю специальности или дисциплины. </w:t>
      </w:r>
    </w:p>
    <w:p w:rsidR="004F0543" w:rsidRDefault="004F0543" w:rsidP="004F0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0B80" w:rsidRPr="004F0543">
        <w:rPr>
          <w:rFonts w:ascii="Times New Roman" w:hAnsi="Times New Roman" w:cs="Times New Roman"/>
          <w:sz w:val="28"/>
          <w:szCs w:val="28"/>
        </w:rPr>
        <w:t xml:space="preserve">Инвентарные и суммарные книги ведутся согласно предъявляемым требованиям.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0B80" w:rsidRPr="004F0543" w:rsidRDefault="004F0543" w:rsidP="004F0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0B80" w:rsidRPr="004F0543">
        <w:rPr>
          <w:rFonts w:ascii="Times New Roman" w:hAnsi="Times New Roman" w:cs="Times New Roman"/>
          <w:sz w:val="28"/>
          <w:szCs w:val="28"/>
        </w:rPr>
        <w:t xml:space="preserve">Введутся картотеки журнальных и газетных статей по разделам, соответствующим информационным потребностям читателей. </w:t>
      </w:r>
    </w:p>
    <w:p w:rsidR="004F0543" w:rsidRDefault="004F0543" w:rsidP="004F0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0B80" w:rsidRPr="004F0543">
        <w:rPr>
          <w:rFonts w:ascii="Times New Roman" w:hAnsi="Times New Roman" w:cs="Times New Roman"/>
          <w:sz w:val="28"/>
          <w:szCs w:val="28"/>
        </w:rPr>
        <w:t xml:space="preserve">Издания, которых недостаточно, выдаются на кабинет или в читальном зале.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0B80" w:rsidRPr="004F0543" w:rsidRDefault="004F0543" w:rsidP="004F0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0B80" w:rsidRPr="004F0543">
        <w:rPr>
          <w:rFonts w:ascii="Times New Roman" w:hAnsi="Times New Roman" w:cs="Times New Roman"/>
          <w:sz w:val="28"/>
          <w:szCs w:val="28"/>
        </w:rPr>
        <w:t xml:space="preserve">Ежедневно выполняются библиографические справки в режиме «Запрос-ответ» разнообразной тематики, оказывается помощь преподавателям в подготовке классных часов, деловых игр. Для студентов 1 курса обязательными являются библиотечные уроки. </w:t>
      </w:r>
    </w:p>
    <w:p w:rsidR="004F0543" w:rsidRDefault="004F0543" w:rsidP="004F05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0B80" w:rsidRPr="004F0543">
        <w:rPr>
          <w:rFonts w:ascii="Times New Roman" w:hAnsi="Times New Roman" w:cs="Times New Roman"/>
          <w:sz w:val="28"/>
          <w:szCs w:val="28"/>
        </w:rPr>
        <w:t xml:space="preserve">Постоянно осуществляется учет, регистрация, проверка фонда. Ежегодно списываются книги по причине утери их студентами, и устаревшие по содержанию. </w:t>
      </w:r>
      <w:r w:rsidR="00CC0B80" w:rsidRPr="004F054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C0B80" w:rsidRPr="004F0543" w:rsidRDefault="004F0543" w:rsidP="004F05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C0B80" w:rsidRPr="004F0543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proofErr w:type="spellStart"/>
      <w:r w:rsidR="00CC0B80" w:rsidRPr="004F0543">
        <w:rPr>
          <w:rFonts w:ascii="Times New Roman" w:hAnsi="Times New Roman" w:cs="Times New Roman"/>
          <w:sz w:val="28"/>
          <w:szCs w:val="28"/>
        </w:rPr>
        <w:t>Самообследованием</w:t>
      </w:r>
      <w:proofErr w:type="spellEnd"/>
      <w:r w:rsidR="00CC0B80" w:rsidRPr="004F0543">
        <w:rPr>
          <w:rFonts w:ascii="Times New Roman" w:hAnsi="Times New Roman" w:cs="Times New Roman"/>
          <w:sz w:val="28"/>
          <w:szCs w:val="28"/>
        </w:rPr>
        <w:t xml:space="preserve"> установлено, что библиотечно-информационное обеспечение образовательного процесса соответствует содержанию подготовки выпускников. Нормы обеспеченности студентов учебной литературой соответствуют требованиям ФГОС СПО. </w:t>
      </w:r>
    </w:p>
    <w:p w:rsidR="001E2A71" w:rsidRPr="00C161E0" w:rsidRDefault="00304A94">
      <w:pPr>
        <w:spacing w:after="0" w:line="259" w:lineRule="auto"/>
        <w:ind w:left="426" w:right="0" w:firstLine="0"/>
        <w:jc w:val="center"/>
        <w:rPr>
          <w:color w:val="auto"/>
        </w:rPr>
      </w:pPr>
      <w:r w:rsidRPr="00C161E0">
        <w:rPr>
          <w:b/>
          <w:color w:val="auto"/>
        </w:rPr>
        <w:t xml:space="preserve"> </w:t>
      </w:r>
    </w:p>
    <w:p w:rsidR="002E7E61" w:rsidRPr="00C161E0" w:rsidRDefault="00304A94">
      <w:pPr>
        <w:pStyle w:val="3"/>
        <w:spacing w:after="2"/>
        <w:ind w:left="3325" w:right="2215" w:hanging="266"/>
        <w:jc w:val="left"/>
        <w:rPr>
          <w:color w:val="auto"/>
        </w:rPr>
      </w:pPr>
      <w:r w:rsidRPr="00C161E0">
        <w:rPr>
          <w:color w:val="auto"/>
        </w:rPr>
        <w:t xml:space="preserve">6. Качество подготовки обучающихся </w:t>
      </w:r>
    </w:p>
    <w:p w:rsidR="001E2A71" w:rsidRPr="00C161E0" w:rsidRDefault="00304A94">
      <w:pPr>
        <w:pStyle w:val="3"/>
        <w:spacing w:after="2"/>
        <w:ind w:left="3325" w:right="2215" w:hanging="266"/>
        <w:jc w:val="left"/>
        <w:rPr>
          <w:color w:val="auto"/>
        </w:rPr>
      </w:pPr>
      <w:r w:rsidRPr="00C161E0">
        <w:rPr>
          <w:color w:val="auto"/>
        </w:rPr>
        <w:t xml:space="preserve">6.1. Мониторинг качества знаний </w:t>
      </w:r>
    </w:p>
    <w:p w:rsidR="001E2A71" w:rsidRPr="007016B3" w:rsidRDefault="007016B3" w:rsidP="00701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A94" w:rsidRPr="007016B3">
        <w:rPr>
          <w:rFonts w:ascii="Times New Roman" w:hAnsi="Times New Roman" w:cs="Times New Roman"/>
          <w:sz w:val="28"/>
          <w:szCs w:val="28"/>
        </w:rPr>
        <w:t xml:space="preserve">Качество подготовки выпускников в </w:t>
      </w:r>
      <w:r w:rsidR="0072081E" w:rsidRPr="007016B3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7016B3">
        <w:rPr>
          <w:rFonts w:ascii="Times New Roman" w:hAnsi="Times New Roman" w:cs="Times New Roman"/>
          <w:sz w:val="28"/>
          <w:szCs w:val="28"/>
        </w:rPr>
        <w:t xml:space="preserve">е контролируется путем проведения промежуточной и итоговой аттестации обучающихся. Учебными планами предусматриваются различные формы промежуточной аттестации: экзамен, </w:t>
      </w:r>
      <w:r w:rsidR="00720464" w:rsidRPr="007016B3">
        <w:rPr>
          <w:rFonts w:ascii="Times New Roman" w:hAnsi="Times New Roman" w:cs="Times New Roman"/>
          <w:sz w:val="28"/>
          <w:szCs w:val="28"/>
        </w:rPr>
        <w:t xml:space="preserve">квалификационный экзамен, комплексный дифференцированный зачет, </w:t>
      </w:r>
      <w:r w:rsidR="00304A94" w:rsidRPr="007016B3">
        <w:rPr>
          <w:rFonts w:ascii="Times New Roman" w:hAnsi="Times New Roman" w:cs="Times New Roman"/>
          <w:sz w:val="28"/>
          <w:szCs w:val="28"/>
        </w:rPr>
        <w:t xml:space="preserve">дифференцированный зачет, зачет. </w:t>
      </w:r>
    </w:p>
    <w:p w:rsidR="001E2A71" w:rsidRPr="007016B3" w:rsidRDefault="007016B3" w:rsidP="007016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304A94" w:rsidRPr="007016B3">
        <w:rPr>
          <w:rFonts w:ascii="Times New Roman" w:hAnsi="Times New Roman" w:cs="Times New Roman"/>
          <w:sz w:val="28"/>
          <w:szCs w:val="28"/>
        </w:rPr>
        <w:t>В целях совершенствования содержания образовательного процесса в 202</w:t>
      </w:r>
      <w:r w:rsidR="00691DBC" w:rsidRPr="007016B3">
        <w:rPr>
          <w:rFonts w:ascii="Times New Roman" w:hAnsi="Times New Roman" w:cs="Times New Roman"/>
          <w:sz w:val="28"/>
          <w:szCs w:val="28"/>
        </w:rPr>
        <w:t>3</w:t>
      </w:r>
      <w:r w:rsidR="00304A94" w:rsidRPr="007016B3">
        <w:rPr>
          <w:rFonts w:ascii="Times New Roman" w:hAnsi="Times New Roman" w:cs="Times New Roman"/>
          <w:sz w:val="28"/>
          <w:szCs w:val="28"/>
        </w:rPr>
        <w:t xml:space="preserve"> году были проведены следующие мероприятия: </w:t>
      </w:r>
    </w:p>
    <w:p w:rsidR="001E2A71" w:rsidRPr="00C161E0" w:rsidRDefault="00304A94">
      <w:pPr>
        <w:spacing w:after="0" w:line="259" w:lineRule="auto"/>
        <w:ind w:left="1560" w:right="0" w:firstLine="0"/>
        <w:jc w:val="left"/>
        <w:rPr>
          <w:color w:val="auto"/>
        </w:rPr>
      </w:pPr>
      <w:r w:rsidRPr="00C161E0">
        <w:rPr>
          <w:color w:val="auto"/>
        </w:rPr>
        <w:t xml:space="preserve"> </w:t>
      </w:r>
    </w:p>
    <w:tbl>
      <w:tblPr>
        <w:tblStyle w:val="TableGrid"/>
        <w:tblW w:w="9871" w:type="dxa"/>
        <w:tblInd w:w="528" w:type="dxa"/>
        <w:tblCellMar>
          <w:top w:w="9" w:type="dxa"/>
          <w:left w:w="149" w:type="dxa"/>
          <w:right w:w="76" w:type="dxa"/>
        </w:tblCellMar>
        <w:tblLook w:val="04A0" w:firstRow="1" w:lastRow="0" w:firstColumn="1" w:lastColumn="0" w:noHBand="0" w:noVBand="1"/>
      </w:tblPr>
      <w:tblGrid>
        <w:gridCol w:w="1027"/>
        <w:gridCol w:w="8844"/>
      </w:tblGrid>
      <w:tr w:rsidR="007016B3" w:rsidRPr="00C161E0" w:rsidTr="007016B3">
        <w:trPr>
          <w:trHeight w:val="190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016B3" w:rsidRDefault="00304A94" w:rsidP="00701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016B3" w:rsidRDefault="00304A94" w:rsidP="00701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</w:tr>
      <w:tr w:rsidR="007016B3" w:rsidRPr="00C161E0" w:rsidTr="007016B3">
        <w:trPr>
          <w:trHeight w:val="463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016B3" w:rsidRDefault="00304A94" w:rsidP="00701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016B3" w:rsidRDefault="00304A94" w:rsidP="00701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рабочих программ ПМ, МДК, учебных дисциплин, контрольно-оценочных средств </w:t>
            </w:r>
          </w:p>
        </w:tc>
      </w:tr>
      <w:tr w:rsidR="007016B3" w:rsidRPr="00C161E0" w:rsidTr="007016B3">
        <w:trPr>
          <w:trHeight w:val="599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016B3" w:rsidRDefault="00304A94" w:rsidP="00701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016B3" w:rsidRDefault="00304A94" w:rsidP="00701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Обновлены </w:t>
            </w: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рекомендации </w:t>
            </w: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выполнению </w:t>
            </w: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выпускных квалификационных работ </w:t>
            </w:r>
          </w:p>
        </w:tc>
      </w:tr>
      <w:tr w:rsidR="007016B3" w:rsidRPr="00C161E0" w:rsidTr="007016B3">
        <w:trPr>
          <w:trHeight w:val="12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016B3" w:rsidRDefault="00304A94" w:rsidP="00701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016B3" w:rsidRDefault="00304A94" w:rsidP="00701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Обновлены требования к выполнению ВКР </w:t>
            </w:r>
          </w:p>
        </w:tc>
      </w:tr>
      <w:tr w:rsidR="007016B3" w:rsidRPr="00C161E0" w:rsidTr="007016B3">
        <w:trPr>
          <w:trHeight w:val="24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016B3" w:rsidRDefault="00304A94" w:rsidP="00701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016B3" w:rsidRDefault="00304A94" w:rsidP="00701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новые электронные ресурсы </w:t>
            </w:r>
          </w:p>
        </w:tc>
      </w:tr>
      <w:tr w:rsidR="007016B3" w:rsidRPr="00C161E0" w:rsidTr="007016B3">
        <w:trPr>
          <w:trHeight w:val="10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016B3" w:rsidRDefault="00304A94" w:rsidP="00701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016B3" w:rsidRDefault="00304A94" w:rsidP="00701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Обновлены </w:t>
            </w:r>
            <w:r w:rsidR="00F520FA" w:rsidRPr="007016B3">
              <w:rPr>
                <w:rFonts w:ascii="Times New Roman" w:hAnsi="Times New Roman" w:cs="Times New Roman"/>
                <w:sz w:val="24"/>
                <w:szCs w:val="24"/>
              </w:rPr>
              <w:t>контрольно-оценочные средства</w:t>
            </w:r>
          </w:p>
        </w:tc>
      </w:tr>
      <w:tr w:rsidR="007016B3" w:rsidRPr="00C161E0" w:rsidTr="00CB6B82">
        <w:trPr>
          <w:trHeight w:val="23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016B3" w:rsidRDefault="00304A94" w:rsidP="00701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016B3" w:rsidRDefault="00304A94" w:rsidP="00701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 xml:space="preserve">Обновлены рекомендации по самостоятельной работе студентов </w:t>
            </w: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  <w:tr w:rsidR="007016B3" w:rsidRPr="00C161E0" w:rsidTr="00CB6B82">
        <w:trPr>
          <w:trHeight w:val="35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016B3" w:rsidRDefault="00304A94" w:rsidP="00701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7016B3" w:rsidRDefault="00304A94" w:rsidP="00701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</w:t>
            </w: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рекомендаций </w:t>
            </w: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 </w:t>
            </w: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выполнению </w:t>
            </w:r>
            <w:r w:rsidRPr="007016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курсового проектирования </w:t>
            </w:r>
          </w:p>
        </w:tc>
      </w:tr>
    </w:tbl>
    <w:p w:rsidR="001E2A71" w:rsidRPr="00C161E0" w:rsidRDefault="00304A94">
      <w:pPr>
        <w:spacing w:after="0" w:line="259" w:lineRule="auto"/>
        <w:ind w:left="360" w:right="0" w:firstLine="0"/>
        <w:jc w:val="left"/>
        <w:rPr>
          <w:color w:val="auto"/>
        </w:rPr>
      </w:pPr>
      <w:r w:rsidRPr="00C161E0">
        <w:rPr>
          <w:color w:val="auto"/>
        </w:rPr>
        <w:t xml:space="preserve"> </w:t>
      </w:r>
    </w:p>
    <w:p w:rsidR="001E2A71" w:rsidRPr="00CB6B82" w:rsidRDefault="00CB6B82" w:rsidP="00CB6B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CB6B82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spellStart"/>
      <w:r w:rsidR="00304A94" w:rsidRPr="00CB6B8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304A94" w:rsidRPr="00CB6B82">
        <w:rPr>
          <w:rFonts w:ascii="Times New Roman" w:hAnsi="Times New Roman" w:cs="Times New Roman"/>
          <w:sz w:val="28"/>
          <w:szCs w:val="28"/>
        </w:rPr>
        <w:t xml:space="preserve"> был проведен монитори</w:t>
      </w:r>
      <w:r w:rsidR="009D0C0B" w:rsidRPr="00CB6B82">
        <w:rPr>
          <w:rFonts w:ascii="Times New Roman" w:hAnsi="Times New Roman" w:cs="Times New Roman"/>
          <w:sz w:val="28"/>
          <w:szCs w:val="28"/>
        </w:rPr>
        <w:t xml:space="preserve">нг успеваемости студентов за </w:t>
      </w:r>
      <w:r w:rsidR="00720464" w:rsidRPr="00CB6B82">
        <w:rPr>
          <w:rFonts w:ascii="Times New Roman" w:hAnsi="Times New Roman" w:cs="Times New Roman"/>
          <w:sz w:val="28"/>
          <w:szCs w:val="28"/>
        </w:rPr>
        <w:t xml:space="preserve">2 семестр </w:t>
      </w:r>
      <w:r w:rsidR="009D0C0B" w:rsidRPr="00CB6B82">
        <w:rPr>
          <w:rFonts w:ascii="Times New Roman" w:hAnsi="Times New Roman" w:cs="Times New Roman"/>
          <w:sz w:val="28"/>
          <w:szCs w:val="28"/>
        </w:rPr>
        <w:t>202</w:t>
      </w:r>
      <w:r w:rsidR="00691DBC" w:rsidRPr="00CB6B82">
        <w:rPr>
          <w:rFonts w:ascii="Times New Roman" w:hAnsi="Times New Roman" w:cs="Times New Roman"/>
          <w:sz w:val="28"/>
          <w:szCs w:val="28"/>
        </w:rPr>
        <w:t>2</w:t>
      </w:r>
      <w:r w:rsidR="00304A94" w:rsidRPr="00CB6B82">
        <w:rPr>
          <w:rFonts w:ascii="Times New Roman" w:hAnsi="Times New Roman" w:cs="Times New Roman"/>
          <w:sz w:val="28"/>
          <w:szCs w:val="28"/>
        </w:rPr>
        <w:t>-202</w:t>
      </w:r>
      <w:r w:rsidR="00691DBC" w:rsidRPr="00CB6B82">
        <w:rPr>
          <w:rFonts w:ascii="Times New Roman" w:hAnsi="Times New Roman" w:cs="Times New Roman"/>
          <w:sz w:val="28"/>
          <w:szCs w:val="28"/>
        </w:rPr>
        <w:t>3 учебного</w:t>
      </w:r>
      <w:r w:rsidR="0094333E" w:rsidRPr="00CB6B82">
        <w:rPr>
          <w:rFonts w:ascii="Times New Roman" w:hAnsi="Times New Roman" w:cs="Times New Roman"/>
          <w:sz w:val="28"/>
          <w:szCs w:val="28"/>
        </w:rPr>
        <w:t xml:space="preserve"> </w:t>
      </w:r>
      <w:r w:rsidR="0041476D" w:rsidRPr="00CB6B82">
        <w:rPr>
          <w:rFonts w:ascii="Times New Roman" w:hAnsi="Times New Roman" w:cs="Times New Roman"/>
          <w:sz w:val="28"/>
          <w:szCs w:val="28"/>
        </w:rPr>
        <w:t>год</w:t>
      </w:r>
      <w:r w:rsidR="00691DBC" w:rsidRPr="00CB6B82">
        <w:rPr>
          <w:rFonts w:ascii="Times New Roman" w:hAnsi="Times New Roman" w:cs="Times New Roman"/>
          <w:sz w:val="28"/>
          <w:szCs w:val="28"/>
        </w:rPr>
        <w:t>а, за 1 семестр 2023-2024 учебного</w:t>
      </w:r>
      <w:r w:rsidR="00720464" w:rsidRPr="00CB6B82">
        <w:rPr>
          <w:rFonts w:ascii="Times New Roman" w:hAnsi="Times New Roman" w:cs="Times New Roman"/>
          <w:sz w:val="28"/>
          <w:szCs w:val="28"/>
        </w:rPr>
        <w:t xml:space="preserve"> год</w:t>
      </w:r>
      <w:r w:rsidR="00691DBC" w:rsidRPr="00CB6B82">
        <w:rPr>
          <w:rFonts w:ascii="Times New Roman" w:hAnsi="Times New Roman" w:cs="Times New Roman"/>
          <w:sz w:val="28"/>
          <w:szCs w:val="28"/>
        </w:rPr>
        <w:t>а</w:t>
      </w:r>
      <w:r w:rsidR="0041476D" w:rsidRPr="00CB6B82">
        <w:rPr>
          <w:rFonts w:ascii="Times New Roman" w:hAnsi="Times New Roman" w:cs="Times New Roman"/>
          <w:sz w:val="28"/>
          <w:szCs w:val="28"/>
        </w:rPr>
        <w:t xml:space="preserve"> </w:t>
      </w:r>
      <w:r w:rsidR="00304A94" w:rsidRPr="00CB6B82">
        <w:rPr>
          <w:rFonts w:ascii="Times New Roman" w:hAnsi="Times New Roman" w:cs="Times New Roman"/>
          <w:sz w:val="28"/>
          <w:szCs w:val="28"/>
        </w:rPr>
        <w:t xml:space="preserve">по ППКРС и ППССЗ.  </w:t>
      </w:r>
    </w:p>
    <w:p w:rsidR="001E2A71" w:rsidRPr="00CB6B82" w:rsidRDefault="00CB6B82" w:rsidP="00CB6B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CB6B82">
        <w:rPr>
          <w:rFonts w:ascii="Times New Roman" w:hAnsi="Times New Roman" w:cs="Times New Roman"/>
          <w:sz w:val="28"/>
          <w:szCs w:val="28"/>
        </w:rPr>
        <w:t xml:space="preserve">Результаты проверки качества знаний при </w:t>
      </w:r>
      <w:proofErr w:type="spellStart"/>
      <w:r w:rsidR="00304A94" w:rsidRPr="00CB6B82">
        <w:rPr>
          <w:rFonts w:ascii="Times New Roman" w:hAnsi="Times New Roman" w:cs="Times New Roman"/>
          <w:sz w:val="28"/>
          <w:szCs w:val="28"/>
        </w:rPr>
        <w:t>с</w:t>
      </w:r>
      <w:r w:rsidR="009D0C0B" w:rsidRPr="00CB6B82">
        <w:rPr>
          <w:rFonts w:ascii="Times New Roman" w:hAnsi="Times New Roman" w:cs="Times New Roman"/>
          <w:sz w:val="28"/>
          <w:szCs w:val="28"/>
        </w:rPr>
        <w:t>амообследовании</w:t>
      </w:r>
      <w:proofErr w:type="spellEnd"/>
      <w:r w:rsidR="009D0C0B" w:rsidRPr="00CB6B82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="00304A94" w:rsidRPr="00CB6B82">
        <w:rPr>
          <w:rFonts w:ascii="Times New Roman" w:hAnsi="Times New Roman" w:cs="Times New Roman"/>
          <w:sz w:val="28"/>
          <w:szCs w:val="28"/>
        </w:rPr>
        <w:t xml:space="preserve">таблицах. </w:t>
      </w:r>
    </w:p>
    <w:p w:rsidR="001E2A71" w:rsidRPr="00C161E0" w:rsidRDefault="00304A94">
      <w:pPr>
        <w:pStyle w:val="2"/>
        <w:ind w:left="726" w:right="365"/>
        <w:rPr>
          <w:color w:val="auto"/>
        </w:rPr>
      </w:pPr>
      <w:r w:rsidRPr="00C161E0">
        <w:rPr>
          <w:color w:val="auto"/>
        </w:rPr>
        <w:t xml:space="preserve">Итоги промежуточной аттестации по ППССЗ </w:t>
      </w:r>
      <w:r w:rsidR="00720464" w:rsidRPr="00C161E0">
        <w:rPr>
          <w:color w:val="auto"/>
        </w:rPr>
        <w:t>(очная форма обучения)</w:t>
      </w:r>
    </w:p>
    <w:tbl>
      <w:tblPr>
        <w:tblStyle w:val="TableGrid"/>
        <w:tblW w:w="10249" w:type="dxa"/>
        <w:tblInd w:w="252" w:type="dxa"/>
        <w:tblCellMar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480"/>
        <w:gridCol w:w="2409"/>
        <w:gridCol w:w="498"/>
        <w:gridCol w:w="1456"/>
        <w:gridCol w:w="982"/>
        <w:gridCol w:w="993"/>
        <w:gridCol w:w="1456"/>
        <w:gridCol w:w="982"/>
        <w:gridCol w:w="993"/>
      </w:tblGrid>
      <w:tr w:rsidR="00720464" w:rsidRPr="00C161E0" w:rsidTr="00E35AB7">
        <w:trPr>
          <w:trHeight w:val="33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4" w:rsidRPr="00C161E0" w:rsidRDefault="00720464">
            <w:pPr>
              <w:spacing w:after="15" w:line="259" w:lineRule="auto"/>
              <w:ind w:left="53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 xml:space="preserve">№ </w:t>
            </w:r>
          </w:p>
          <w:p w:rsidR="00720464" w:rsidRPr="00C161E0" w:rsidRDefault="00720464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 xml:space="preserve">п/п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4" w:rsidRPr="00C161E0" w:rsidRDefault="0072046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 xml:space="preserve">Специальность (код) 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20464" w:rsidRPr="00C161E0" w:rsidRDefault="00720464" w:rsidP="00720464">
            <w:pPr>
              <w:spacing w:after="0" w:line="259" w:lineRule="auto"/>
              <w:ind w:left="113" w:right="4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курс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464" w:rsidRPr="00C161E0" w:rsidRDefault="0071064D" w:rsidP="007952C7">
            <w:pPr>
              <w:spacing w:after="0" w:line="259" w:lineRule="auto"/>
              <w:ind w:left="0" w:right="43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>2 семестр 2022-2023</w:t>
            </w:r>
            <w:r w:rsidR="00720464" w:rsidRPr="00C161E0">
              <w:rPr>
                <w:color w:val="auto"/>
                <w:sz w:val="22"/>
              </w:rPr>
              <w:t xml:space="preserve">уч. год. 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4" w:rsidRPr="00C161E0" w:rsidRDefault="0071064D" w:rsidP="007952C7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>1 семестр 2023-2024</w:t>
            </w:r>
            <w:r w:rsidR="00720464" w:rsidRPr="00C161E0">
              <w:rPr>
                <w:color w:val="auto"/>
                <w:sz w:val="22"/>
              </w:rPr>
              <w:t xml:space="preserve"> уч. год </w:t>
            </w:r>
          </w:p>
        </w:tc>
      </w:tr>
      <w:tr w:rsidR="00720464" w:rsidRPr="00C161E0" w:rsidTr="00E35AB7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4" w:rsidRPr="00C161E0" w:rsidRDefault="00720464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4" w:rsidRPr="00C161E0" w:rsidRDefault="00720464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464" w:rsidRPr="00C161E0" w:rsidRDefault="0072046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464" w:rsidRPr="00C161E0" w:rsidRDefault="0072046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>% успеваемости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4" w:rsidRPr="00C161E0" w:rsidRDefault="00720464">
            <w:pPr>
              <w:spacing w:after="19" w:line="259" w:lineRule="auto"/>
              <w:ind w:left="0" w:right="42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 xml:space="preserve">% </w:t>
            </w:r>
          </w:p>
          <w:p w:rsidR="00720464" w:rsidRPr="00C161E0" w:rsidRDefault="0072046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 xml:space="preserve">качества знаний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4" w:rsidRPr="00C161E0" w:rsidRDefault="0072046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 xml:space="preserve">Средний балл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4" w:rsidRPr="00C161E0" w:rsidRDefault="0072046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 xml:space="preserve">% успеваемости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4" w:rsidRPr="00C161E0" w:rsidRDefault="00720464">
            <w:pPr>
              <w:spacing w:after="19" w:line="259" w:lineRule="auto"/>
              <w:ind w:left="0" w:right="42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 xml:space="preserve">% </w:t>
            </w:r>
          </w:p>
          <w:p w:rsidR="00720464" w:rsidRPr="00C161E0" w:rsidRDefault="0072046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 xml:space="preserve">качества знаний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464" w:rsidRPr="00C161E0" w:rsidRDefault="0072046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 xml:space="preserve">Средний балл </w:t>
            </w:r>
          </w:p>
        </w:tc>
      </w:tr>
      <w:tr w:rsidR="00E35AB7" w:rsidRPr="00C161E0" w:rsidTr="00E35AB7">
        <w:trPr>
          <w:trHeight w:val="117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C161E0" w:rsidRDefault="00E35AB7" w:rsidP="00E35AB7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 xml:space="preserve">1.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CB6B82" w:rsidRDefault="00E35AB7" w:rsidP="00CB6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B82"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AB7" w:rsidRPr="00C161E0" w:rsidRDefault="00E35AB7" w:rsidP="00E35AB7">
            <w:pPr>
              <w:spacing w:after="0" w:line="259" w:lineRule="auto"/>
              <w:ind w:left="0" w:right="4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1/2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0" w:right="43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3,6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A80616" w:rsidP="00E35AB7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1A792E" w:rsidP="00E35AB7">
            <w:pPr>
              <w:spacing w:after="0" w:line="259" w:lineRule="auto"/>
              <w:ind w:left="0" w:right="43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4</w:t>
            </w:r>
            <w:r w:rsidR="00A80616" w:rsidRPr="00390BDE">
              <w:rPr>
                <w:color w:val="auto"/>
                <w:sz w:val="24"/>
                <w:szCs w:val="24"/>
              </w:rPr>
              <w:t>0,</w:t>
            </w:r>
            <w:r w:rsidRPr="00390BD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A80616" w:rsidP="00E35AB7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3,3</w:t>
            </w:r>
          </w:p>
        </w:tc>
      </w:tr>
      <w:tr w:rsidR="00CB6B82" w:rsidRPr="00C161E0" w:rsidTr="00E35AB7">
        <w:trPr>
          <w:trHeight w:val="77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C161E0" w:rsidRDefault="00E35AB7" w:rsidP="00E35AB7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 xml:space="preserve">2.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CB6B82" w:rsidRDefault="00E35AB7" w:rsidP="00CB6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B82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AB7" w:rsidRPr="00C161E0" w:rsidRDefault="00E35AB7" w:rsidP="00E35AB7">
            <w:pPr>
              <w:spacing w:after="0" w:line="259" w:lineRule="auto"/>
              <w:ind w:left="0" w:right="4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2/3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0" w:right="43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3,7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A02644" w:rsidP="00E35AB7">
            <w:pPr>
              <w:spacing w:after="0" w:line="259" w:lineRule="auto"/>
              <w:ind w:left="0" w:right="44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A02644" w:rsidP="00E35AB7">
            <w:pPr>
              <w:spacing w:after="0" w:line="259" w:lineRule="auto"/>
              <w:ind w:left="0" w:right="43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91,1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A02644" w:rsidP="00E35AB7">
            <w:pPr>
              <w:spacing w:after="0" w:line="259" w:lineRule="auto"/>
              <w:ind w:left="0" w:right="46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4,3</w:t>
            </w:r>
          </w:p>
        </w:tc>
      </w:tr>
      <w:tr w:rsidR="00CB6B82" w:rsidRPr="00C161E0" w:rsidTr="00E35AB7">
        <w:trPr>
          <w:trHeight w:val="98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C161E0" w:rsidRDefault="00E35AB7" w:rsidP="00E35AB7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 xml:space="preserve">3.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CB6B82" w:rsidRDefault="00E35AB7" w:rsidP="00CB6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B82">
              <w:rPr>
                <w:rFonts w:ascii="Times New Roman" w:hAnsi="Times New Roman" w:cs="Times New Roman"/>
                <w:sz w:val="24"/>
                <w:szCs w:val="24"/>
              </w:rPr>
              <w:t>40.02.02 Правоохранительная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AB7" w:rsidRPr="00C161E0" w:rsidRDefault="00E35AB7" w:rsidP="00E35AB7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3/4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11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12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3,2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A02644" w:rsidP="00E35AB7">
            <w:pPr>
              <w:spacing w:after="0" w:line="259" w:lineRule="auto"/>
              <w:ind w:left="11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204467" w:rsidP="00E35AB7">
            <w:pPr>
              <w:spacing w:after="0" w:line="259" w:lineRule="auto"/>
              <w:ind w:left="12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51,2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204467" w:rsidP="00E35AB7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3,8</w:t>
            </w:r>
          </w:p>
        </w:tc>
      </w:tr>
      <w:tr w:rsidR="00CB6B82" w:rsidRPr="00C161E0" w:rsidTr="00E35AB7">
        <w:trPr>
          <w:trHeight w:val="54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C161E0" w:rsidRDefault="00E35AB7" w:rsidP="00E35AB7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 xml:space="preserve">4.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CB6B82" w:rsidRDefault="00E35AB7" w:rsidP="00CB6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B82">
              <w:rPr>
                <w:rFonts w:ascii="Times New Roman" w:hAnsi="Times New Roman" w:cs="Times New Roman"/>
                <w:sz w:val="24"/>
                <w:szCs w:val="24"/>
              </w:rPr>
              <w:t>40.02.01 Право и организация социального обеспечения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AB7" w:rsidRPr="00C161E0" w:rsidRDefault="00E35AB7" w:rsidP="00E35AB7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2/3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11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12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3,6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3747C1" w:rsidP="00E35AB7">
            <w:pPr>
              <w:spacing w:after="0" w:line="259" w:lineRule="auto"/>
              <w:ind w:left="11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3747C1" w:rsidP="00E35AB7">
            <w:pPr>
              <w:spacing w:after="0" w:line="259" w:lineRule="auto"/>
              <w:ind w:left="12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3747C1" w:rsidP="00E35AB7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3,9</w:t>
            </w:r>
          </w:p>
        </w:tc>
      </w:tr>
      <w:tr w:rsidR="00CB6B82" w:rsidRPr="00C161E0" w:rsidTr="00E35AB7">
        <w:trPr>
          <w:trHeight w:val="54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B6" w:rsidRPr="00C161E0" w:rsidRDefault="00C85EB6" w:rsidP="00CA2BC3">
            <w:pPr>
              <w:spacing w:after="0" w:line="259" w:lineRule="auto"/>
              <w:ind w:left="1" w:right="0" w:firstLine="0"/>
              <w:jc w:val="center"/>
              <w:rPr>
                <w:color w:val="auto"/>
                <w:sz w:val="24"/>
              </w:rPr>
            </w:pPr>
            <w:r w:rsidRPr="00C161E0">
              <w:rPr>
                <w:color w:val="auto"/>
                <w:sz w:val="24"/>
              </w:rPr>
              <w:t>5.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B6" w:rsidRPr="00CB6B82" w:rsidRDefault="00C85EB6" w:rsidP="00CB6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B82"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EB6" w:rsidRPr="00C161E0" w:rsidRDefault="00314A9D" w:rsidP="00720464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2/3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5EB6" w:rsidRPr="00390BDE" w:rsidRDefault="001F039E" w:rsidP="00720464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B6" w:rsidRPr="00390BDE" w:rsidRDefault="001F039E" w:rsidP="00CA2BC3">
            <w:pPr>
              <w:spacing w:after="0" w:line="259" w:lineRule="auto"/>
              <w:ind w:left="12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B6" w:rsidRPr="00390BDE" w:rsidRDefault="001F039E" w:rsidP="00CA2BC3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B6" w:rsidRPr="00390BDE" w:rsidRDefault="001F039E" w:rsidP="00CA2BC3">
            <w:pPr>
              <w:spacing w:after="0" w:line="259" w:lineRule="auto"/>
              <w:ind w:left="11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B6" w:rsidRPr="00390BDE" w:rsidRDefault="007C5527" w:rsidP="00CA2BC3">
            <w:pPr>
              <w:spacing w:after="0" w:line="259" w:lineRule="auto"/>
              <w:ind w:left="12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EB6" w:rsidRPr="00390BDE" w:rsidRDefault="009C74EA" w:rsidP="008D57C9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4,2</w:t>
            </w:r>
          </w:p>
        </w:tc>
      </w:tr>
      <w:tr w:rsidR="00E35AB7" w:rsidRPr="00C161E0" w:rsidTr="008B61B0">
        <w:trPr>
          <w:trHeight w:val="706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C161E0" w:rsidRDefault="00E35AB7" w:rsidP="00E35AB7">
            <w:pPr>
              <w:spacing w:after="0" w:line="259" w:lineRule="auto"/>
              <w:ind w:left="58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 xml:space="preserve">5.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CB6B82" w:rsidRDefault="00E35AB7" w:rsidP="00CB6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B82">
              <w:rPr>
                <w:rFonts w:ascii="Times New Roman" w:hAnsi="Times New Roman" w:cs="Times New Roman"/>
                <w:sz w:val="24"/>
                <w:szCs w:val="24"/>
              </w:rPr>
              <w:t>Всего (среднее значение)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5AB7" w:rsidRPr="00C161E0" w:rsidRDefault="00E35AB7" w:rsidP="00E35AB7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11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 xml:space="preserve">100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12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50,5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4"/>
                <w:szCs w:val="24"/>
              </w:rPr>
            </w:pPr>
            <w:r w:rsidRPr="00390BDE">
              <w:rPr>
                <w:color w:val="auto"/>
                <w:sz w:val="24"/>
                <w:szCs w:val="24"/>
              </w:rPr>
              <w:t>3,5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11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12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AB7" w:rsidRPr="00390BDE" w:rsidRDefault="00E35AB7" w:rsidP="00E35AB7">
            <w:pPr>
              <w:spacing w:after="0" w:line="259" w:lineRule="auto"/>
              <w:ind w:left="9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E2A71" w:rsidRPr="00C161E0" w:rsidRDefault="00304A94">
      <w:pPr>
        <w:spacing w:after="0" w:line="259" w:lineRule="auto"/>
        <w:ind w:left="426" w:right="0" w:firstLine="0"/>
        <w:jc w:val="center"/>
        <w:rPr>
          <w:color w:val="auto"/>
        </w:rPr>
      </w:pPr>
      <w:r w:rsidRPr="00C161E0">
        <w:rPr>
          <w:b/>
          <w:color w:val="auto"/>
        </w:rPr>
        <w:t xml:space="preserve"> </w:t>
      </w:r>
    </w:p>
    <w:p w:rsidR="001E2A71" w:rsidRPr="00C161E0" w:rsidRDefault="00304A94" w:rsidP="00720464">
      <w:pPr>
        <w:pStyle w:val="2"/>
        <w:spacing w:after="2"/>
        <w:ind w:left="851" w:right="77"/>
        <w:jc w:val="left"/>
        <w:rPr>
          <w:color w:val="auto"/>
        </w:rPr>
      </w:pPr>
      <w:r w:rsidRPr="00C161E0">
        <w:rPr>
          <w:color w:val="auto"/>
        </w:rPr>
        <w:t>Итоги промежуточной аттестации по ППКРС</w:t>
      </w:r>
      <w:r w:rsidR="00720464" w:rsidRPr="00C161E0">
        <w:rPr>
          <w:color w:val="auto"/>
        </w:rPr>
        <w:t xml:space="preserve"> (очная форма обучения)</w:t>
      </w:r>
      <w:r w:rsidRPr="00C161E0">
        <w:rPr>
          <w:color w:val="auto"/>
        </w:rPr>
        <w:t xml:space="preserve">  </w:t>
      </w:r>
    </w:p>
    <w:p w:rsidR="001E2A71" w:rsidRPr="00C161E0" w:rsidRDefault="00304A94">
      <w:pPr>
        <w:spacing w:after="0" w:line="259" w:lineRule="auto"/>
        <w:ind w:left="426" w:right="0" w:firstLine="0"/>
        <w:jc w:val="center"/>
        <w:rPr>
          <w:color w:val="auto"/>
        </w:rPr>
      </w:pPr>
      <w:r w:rsidRPr="00C161E0">
        <w:rPr>
          <w:b/>
          <w:color w:val="auto"/>
        </w:rPr>
        <w:t xml:space="preserve"> </w:t>
      </w:r>
    </w:p>
    <w:tbl>
      <w:tblPr>
        <w:tblStyle w:val="TableGrid"/>
        <w:tblW w:w="10176" w:type="dxa"/>
        <w:tblInd w:w="252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447"/>
        <w:gridCol w:w="2415"/>
        <w:gridCol w:w="567"/>
        <w:gridCol w:w="1436"/>
        <w:gridCol w:w="942"/>
        <w:gridCol w:w="988"/>
        <w:gridCol w:w="1467"/>
        <w:gridCol w:w="942"/>
        <w:gridCol w:w="972"/>
      </w:tblGrid>
      <w:tr w:rsidR="00352467" w:rsidRPr="00C161E0" w:rsidTr="00925D3C">
        <w:trPr>
          <w:trHeight w:val="334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925D3C" w:rsidP="007952C7">
            <w:pPr>
              <w:spacing w:after="0" w:line="259" w:lineRule="auto"/>
              <w:ind w:left="46" w:right="0" w:firstLine="0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>№</w:t>
            </w:r>
            <w:r w:rsidRPr="00C161E0">
              <w:rPr>
                <w:rFonts w:ascii="Courier New" w:eastAsia="Courier New" w:hAnsi="Courier New" w:cs="Courier New"/>
                <w:color w:val="auto"/>
                <w:sz w:val="22"/>
              </w:rPr>
              <w:t xml:space="preserve"> </w:t>
            </w:r>
          </w:p>
          <w:p w:rsidR="00925D3C" w:rsidRPr="00C161E0" w:rsidRDefault="00925D3C" w:rsidP="007952C7">
            <w:pPr>
              <w:spacing w:after="0" w:line="259" w:lineRule="auto"/>
              <w:ind w:left="2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lastRenderedPageBreak/>
              <w:t>п/п</w:t>
            </w:r>
            <w:r w:rsidRPr="00C161E0">
              <w:rPr>
                <w:rFonts w:ascii="Courier New" w:eastAsia="Courier New" w:hAnsi="Courier New" w:cs="Courier New"/>
                <w:color w:val="auto"/>
                <w:sz w:val="22"/>
              </w:rPr>
              <w:t xml:space="preserve"> 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925D3C" w:rsidP="007952C7">
            <w:pPr>
              <w:spacing w:after="0" w:line="259" w:lineRule="auto"/>
              <w:ind w:left="0" w:right="11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lastRenderedPageBreak/>
              <w:t xml:space="preserve">Профессии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925D3C" w:rsidRPr="00C161E0" w:rsidRDefault="00925D3C" w:rsidP="00925D3C">
            <w:pPr>
              <w:spacing w:after="0" w:line="259" w:lineRule="auto"/>
              <w:ind w:left="113" w:right="4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курс</w:t>
            </w:r>
          </w:p>
        </w:tc>
        <w:tc>
          <w:tcPr>
            <w:tcW w:w="33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71064D" w:rsidP="007952C7">
            <w:pPr>
              <w:spacing w:after="0" w:line="259" w:lineRule="auto"/>
              <w:ind w:left="0" w:right="43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>2 семестр 2022-2023</w:t>
            </w:r>
            <w:r w:rsidR="00925D3C" w:rsidRPr="00C161E0">
              <w:rPr>
                <w:color w:val="auto"/>
                <w:sz w:val="22"/>
              </w:rPr>
              <w:t xml:space="preserve">уч. год. </w:t>
            </w:r>
          </w:p>
        </w:tc>
        <w:tc>
          <w:tcPr>
            <w:tcW w:w="3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71064D" w:rsidP="007952C7">
            <w:pPr>
              <w:spacing w:after="0" w:line="259" w:lineRule="auto"/>
              <w:ind w:left="0" w:right="44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>1 семестр 2023-2024</w:t>
            </w:r>
            <w:r w:rsidR="00925D3C" w:rsidRPr="00C161E0">
              <w:rPr>
                <w:color w:val="auto"/>
                <w:sz w:val="22"/>
              </w:rPr>
              <w:t xml:space="preserve"> уч. год </w:t>
            </w:r>
          </w:p>
        </w:tc>
      </w:tr>
      <w:tr w:rsidR="00352467" w:rsidRPr="00C161E0" w:rsidTr="00925D3C">
        <w:trPr>
          <w:trHeight w:val="9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925D3C" w:rsidP="00925D3C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925D3C" w:rsidP="00925D3C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D3C" w:rsidRPr="00C161E0" w:rsidRDefault="00925D3C" w:rsidP="00925D3C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D3C" w:rsidRPr="00C161E0" w:rsidRDefault="00925D3C" w:rsidP="00925D3C">
            <w:pPr>
              <w:spacing w:after="0" w:line="259" w:lineRule="auto"/>
              <w:ind w:left="0" w:right="108" w:firstLine="0"/>
              <w:jc w:val="center"/>
              <w:rPr>
                <w:color w:val="auto"/>
                <w:sz w:val="22"/>
              </w:rPr>
            </w:pPr>
          </w:p>
          <w:p w:rsidR="00925D3C" w:rsidRPr="00C161E0" w:rsidRDefault="00925D3C" w:rsidP="00925D3C">
            <w:pPr>
              <w:spacing w:after="0" w:line="259" w:lineRule="auto"/>
              <w:ind w:left="1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>% успеваемости</w:t>
            </w:r>
            <w:r w:rsidRPr="00C161E0">
              <w:rPr>
                <w:rFonts w:ascii="Courier New" w:eastAsia="Courier New" w:hAnsi="Courier New" w:cs="Courier New"/>
                <w:color w:val="auto"/>
                <w:sz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925D3C" w:rsidP="00925D3C">
            <w:pPr>
              <w:spacing w:after="0" w:line="259" w:lineRule="auto"/>
              <w:ind w:left="0" w:right="114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>%</w:t>
            </w:r>
            <w:r w:rsidRPr="00C161E0">
              <w:rPr>
                <w:rFonts w:ascii="Courier New" w:eastAsia="Courier New" w:hAnsi="Courier New" w:cs="Courier New"/>
                <w:color w:val="auto"/>
                <w:sz w:val="22"/>
              </w:rPr>
              <w:t xml:space="preserve"> </w:t>
            </w:r>
          </w:p>
          <w:p w:rsidR="00925D3C" w:rsidRPr="00C161E0" w:rsidRDefault="00925D3C" w:rsidP="00925D3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>качества</w:t>
            </w:r>
            <w:r w:rsidRPr="00C161E0">
              <w:rPr>
                <w:rFonts w:ascii="Courier New" w:eastAsia="Courier New" w:hAnsi="Courier New" w:cs="Courier New"/>
                <w:color w:val="auto"/>
                <w:sz w:val="22"/>
              </w:rPr>
              <w:t xml:space="preserve"> </w:t>
            </w:r>
            <w:r w:rsidRPr="00C161E0">
              <w:rPr>
                <w:color w:val="auto"/>
                <w:sz w:val="22"/>
              </w:rPr>
              <w:t>знаний</w:t>
            </w:r>
            <w:r w:rsidRPr="00C161E0">
              <w:rPr>
                <w:rFonts w:ascii="Courier New" w:eastAsia="Courier New" w:hAnsi="Courier New" w:cs="Courier New"/>
                <w:color w:val="auto"/>
                <w:sz w:val="22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925D3C" w:rsidP="00925D3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>Средний балл</w:t>
            </w:r>
            <w:r w:rsidRPr="00C161E0">
              <w:rPr>
                <w:rFonts w:ascii="Courier New" w:eastAsia="Courier New" w:hAnsi="Courier New" w:cs="Courier New"/>
                <w:color w:val="auto"/>
                <w:sz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925D3C" w:rsidP="00925D3C">
            <w:pPr>
              <w:spacing w:after="0" w:line="259" w:lineRule="auto"/>
              <w:ind w:left="0" w:right="112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>%</w:t>
            </w:r>
            <w:r w:rsidRPr="00C161E0">
              <w:rPr>
                <w:rFonts w:ascii="Courier New" w:eastAsia="Courier New" w:hAnsi="Courier New" w:cs="Courier New"/>
                <w:color w:val="auto"/>
                <w:sz w:val="22"/>
              </w:rPr>
              <w:t xml:space="preserve"> </w:t>
            </w:r>
          </w:p>
          <w:p w:rsidR="00925D3C" w:rsidRPr="00C161E0" w:rsidRDefault="00925D3C" w:rsidP="00925D3C">
            <w:pPr>
              <w:spacing w:after="0" w:line="259" w:lineRule="auto"/>
              <w:ind w:left="36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>успеваемости</w:t>
            </w:r>
            <w:r w:rsidRPr="00C161E0">
              <w:rPr>
                <w:rFonts w:ascii="Courier New" w:eastAsia="Courier New" w:hAnsi="Courier New" w:cs="Courier New"/>
                <w:color w:val="auto"/>
                <w:sz w:val="22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925D3C" w:rsidP="00925D3C">
            <w:pPr>
              <w:spacing w:after="0" w:line="259" w:lineRule="auto"/>
              <w:ind w:left="0" w:right="116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>%</w:t>
            </w:r>
            <w:r w:rsidRPr="00C161E0">
              <w:rPr>
                <w:rFonts w:ascii="Courier New" w:eastAsia="Courier New" w:hAnsi="Courier New" w:cs="Courier New"/>
                <w:color w:val="auto"/>
                <w:sz w:val="22"/>
              </w:rPr>
              <w:t xml:space="preserve"> </w:t>
            </w:r>
          </w:p>
          <w:p w:rsidR="00925D3C" w:rsidRPr="00C161E0" w:rsidRDefault="00925D3C" w:rsidP="00925D3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>качества</w:t>
            </w:r>
            <w:r w:rsidRPr="00C161E0">
              <w:rPr>
                <w:rFonts w:ascii="Courier New" w:eastAsia="Courier New" w:hAnsi="Courier New" w:cs="Courier New"/>
                <w:color w:val="auto"/>
                <w:sz w:val="22"/>
              </w:rPr>
              <w:t xml:space="preserve"> </w:t>
            </w:r>
            <w:r w:rsidRPr="00C161E0">
              <w:rPr>
                <w:color w:val="auto"/>
                <w:sz w:val="22"/>
              </w:rPr>
              <w:t>знаний</w:t>
            </w:r>
            <w:r w:rsidRPr="00C161E0">
              <w:rPr>
                <w:rFonts w:ascii="Courier New" w:eastAsia="Courier New" w:hAnsi="Courier New" w:cs="Courier New"/>
                <w:color w:val="auto"/>
                <w:sz w:val="22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925D3C" w:rsidP="00925D3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2"/>
              </w:rPr>
              <w:t>Средний балл</w:t>
            </w:r>
            <w:r w:rsidRPr="00C161E0">
              <w:rPr>
                <w:rFonts w:ascii="Courier New" w:eastAsia="Courier New" w:hAnsi="Courier New" w:cs="Courier New"/>
                <w:color w:val="auto"/>
                <w:sz w:val="22"/>
              </w:rPr>
              <w:t xml:space="preserve"> </w:t>
            </w:r>
          </w:p>
        </w:tc>
      </w:tr>
      <w:tr w:rsidR="006E3572" w:rsidRPr="00C161E0" w:rsidTr="008B61B0">
        <w:trPr>
          <w:trHeight w:val="93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72" w:rsidRPr="00C161E0" w:rsidRDefault="006E3572" w:rsidP="006E357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lastRenderedPageBreak/>
              <w:t>1.</w:t>
            </w:r>
            <w:r w:rsidRPr="00C161E0">
              <w:rPr>
                <w:color w:val="auto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72" w:rsidRPr="00C161E0" w:rsidRDefault="006E3572" w:rsidP="006E3572">
            <w:pPr>
              <w:spacing w:after="0" w:line="259" w:lineRule="auto"/>
              <w:ind w:left="93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34.01.01 Младшая медицинская сестра по уходу за больными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572" w:rsidRPr="00C161E0" w:rsidRDefault="006E3572" w:rsidP="006E3572">
            <w:pPr>
              <w:spacing w:after="0" w:line="259" w:lineRule="auto"/>
              <w:ind w:left="0" w:right="110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1/2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72" w:rsidRPr="00C161E0" w:rsidRDefault="00117B0C" w:rsidP="006E3572">
            <w:pPr>
              <w:spacing w:after="0" w:line="259" w:lineRule="auto"/>
              <w:ind w:left="0" w:right="11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100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72" w:rsidRPr="00C161E0" w:rsidRDefault="00117B0C" w:rsidP="006E3572">
            <w:pPr>
              <w:spacing w:after="0" w:line="259" w:lineRule="auto"/>
              <w:ind w:left="0" w:right="118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56,1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72" w:rsidRPr="00C161E0" w:rsidRDefault="00117B0C" w:rsidP="006E3572">
            <w:pPr>
              <w:spacing w:after="0" w:line="259" w:lineRule="auto"/>
              <w:ind w:left="0" w:right="11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4,2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72" w:rsidRPr="00C161E0" w:rsidRDefault="00117B0C" w:rsidP="006E3572">
            <w:pPr>
              <w:spacing w:after="0" w:line="259" w:lineRule="auto"/>
              <w:ind w:left="0" w:right="11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100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72" w:rsidRPr="00C161E0" w:rsidRDefault="00117B0C" w:rsidP="006E3572">
            <w:pPr>
              <w:spacing w:after="0" w:line="259" w:lineRule="auto"/>
              <w:ind w:left="0" w:right="118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58,3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72" w:rsidRPr="00C161E0" w:rsidRDefault="00117B0C" w:rsidP="006E3572">
            <w:pPr>
              <w:spacing w:after="0" w:line="259" w:lineRule="auto"/>
              <w:ind w:left="0" w:right="11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4,3</w:t>
            </w:r>
          </w:p>
        </w:tc>
      </w:tr>
      <w:tr w:rsidR="006E3572" w:rsidRPr="00C161E0" w:rsidTr="008B61B0">
        <w:trPr>
          <w:trHeight w:val="70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72" w:rsidRPr="00C161E0" w:rsidRDefault="006E3572" w:rsidP="006E357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>2.</w:t>
            </w:r>
            <w:r w:rsidRPr="00C161E0">
              <w:rPr>
                <w:color w:val="auto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72" w:rsidRPr="00C161E0" w:rsidRDefault="006E3572" w:rsidP="006E3572">
            <w:pPr>
              <w:spacing w:after="0" w:line="259" w:lineRule="auto"/>
              <w:ind w:left="93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29.01.07 Портной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3572" w:rsidRPr="00C161E0" w:rsidRDefault="006E3572" w:rsidP="006E3572">
            <w:pPr>
              <w:spacing w:after="0" w:line="259" w:lineRule="auto"/>
              <w:ind w:left="0" w:right="110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1/2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72" w:rsidRPr="00C161E0" w:rsidRDefault="006E3572" w:rsidP="006E3572">
            <w:pPr>
              <w:spacing w:after="0" w:line="259" w:lineRule="auto"/>
              <w:ind w:left="0" w:right="11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100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72" w:rsidRPr="00C161E0" w:rsidRDefault="006E3572" w:rsidP="006E3572">
            <w:pPr>
              <w:spacing w:after="0" w:line="259" w:lineRule="auto"/>
              <w:ind w:left="0" w:right="118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58,7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72" w:rsidRPr="00C161E0" w:rsidRDefault="006E3572" w:rsidP="006E3572">
            <w:pPr>
              <w:spacing w:after="0" w:line="259" w:lineRule="auto"/>
              <w:ind w:left="0" w:right="11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3,9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72" w:rsidRPr="00C161E0" w:rsidRDefault="00144C3B" w:rsidP="006E3572">
            <w:pPr>
              <w:spacing w:after="0" w:line="259" w:lineRule="auto"/>
              <w:ind w:left="0" w:right="11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100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72" w:rsidRPr="00C161E0" w:rsidRDefault="00144C3B" w:rsidP="006E3572">
            <w:pPr>
              <w:spacing w:after="0" w:line="259" w:lineRule="auto"/>
              <w:ind w:left="0" w:right="118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88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572" w:rsidRPr="00C161E0" w:rsidRDefault="00144C3B" w:rsidP="006E3572">
            <w:pPr>
              <w:spacing w:after="0" w:line="259" w:lineRule="auto"/>
              <w:ind w:left="0" w:right="11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4,4</w:t>
            </w:r>
          </w:p>
        </w:tc>
      </w:tr>
      <w:tr w:rsidR="006F3CF9" w:rsidRPr="00C161E0" w:rsidTr="008B61B0">
        <w:trPr>
          <w:trHeight w:val="127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F9" w:rsidRPr="00C161E0" w:rsidRDefault="006F3CF9" w:rsidP="006F3CF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>3.</w:t>
            </w:r>
            <w:r w:rsidRPr="00C161E0">
              <w:rPr>
                <w:color w:val="auto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F9" w:rsidRPr="00C161E0" w:rsidRDefault="006F3CF9" w:rsidP="006F3CF9">
            <w:pPr>
              <w:spacing w:after="0" w:line="259" w:lineRule="auto"/>
              <w:ind w:left="326" w:right="276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09.01.03 Мастер по обработке цифровой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F9" w:rsidRPr="00C161E0" w:rsidRDefault="001A5B6B" w:rsidP="001A5B6B">
            <w:pPr>
              <w:spacing w:after="0" w:line="259" w:lineRule="auto"/>
              <w:ind w:left="0" w:right="110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2</w:t>
            </w:r>
            <w:r w:rsidR="006F3CF9" w:rsidRPr="00C161E0">
              <w:rPr>
                <w:color w:val="auto"/>
                <w:sz w:val="22"/>
              </w:rPr>
              <w:t>/</w:t>
            </w:r>
            <w:r w:rsidRPr="00C161E0">
              <w:rPr>
                <w:color w:val="auto"/>
                <w:sz w:val="22"/>
              </w:rPr>
              <w:t>3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F9" w:rsidRPr="00C161E0" w:rsidRDefault="006F3CF9" w:rsidP="006F3CF9">
            <w:pPr>
              <w:spacing w:after="0" w:line="259" w:lineRule="auto"/>
              <w:ind w:left="0" w:right="11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100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F9" w:rsidRPr="00C161E0" w:rsidRDefault="006F3CF9" w:rsidP="006F3CF9">
            <w:pPr>
              <w:spacing w:after="0" w:line="259" w:lineRule="auto"/>
              <w:ind w:left="0" w:right="118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F9" w:rsidRPr="00C161E0" w:rsidRDefault="006F3CF9" w:rsidP="006F3CF9">
            <w:pPr>
              <w:spacing w:after="0" w:line="259" w:lineRule="auto"/>
              <w:ind w:left="0" w:right="11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 xml:space="preserve">3,1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F9" w:rsidRPr="00C161E0" w:rsidRDefault="00B718EA" w:rsidP="006F3CF9">
            <w:pPr>
              <w:spacing w:after="0" w:line="259" w:lineRule="auto"/>
              <w:ind w:left="0" w:right="11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100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F9" w:rsidRPr="00C161E0" w:rsidRDefault="00B718EA" w:rsidP="006F3CF9">
            <w:pPr>
              <w:spacing w:after="0" w:line="259" w:lineRule="auto"/>
              <w:ind w:left="0" w:right="118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71,4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F9" w:rsidRPr="00C161E0" w:rsidRDefault="00B718EA" w:rsidP="006F3CF9">
            <w:pPr>
              <w:spacing w:after="0" w:line="259" w:lineRule="auto"/>
              <w:ind w:left="0" w:right="11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4,3</w:t>
            </w:r>
          </w:p>
        </w:tc>
      </w:tr>
      <w:tr w:rsidR="006F3CF9" w:rsidRPr="00C161E0" w:rsidTr="008B61B0">
        <w:trPr>
          <w:trHeight w:val="986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F9" w:rsidRPr="00C161E0" w:rsidRDefault="006F3CF9" w:rsidP="006F3CF9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 xml:space="preserve">4.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F9" w:rsidRPr="00C161E0" w:rsidRDefault="006F3CF9" w:rsidP="006F3CF9">
            <w:pPr>
              <w:spacing w:after="0" w:line="259" w:lineRule="auto"/>
              <w:ind w:left="93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09.01.03 Мастер по обработке цифровой информации (на базе СОО)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3CF9" w:rsidRPr="00C161E0" w:rsidRDefault="008C383D" w:rsidP="008C383D">
            <w:pPr>
              <w:spacing w:after="0" w:line="259" w:lineRule="auto"/>
              <w:ind w:left="0" w:right="110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1</w:t>
            </w:r>
            <w:r w:rsidR="006F3CF9" w:rsidRPr="00C161E0">
              <w:rPr>
                <w:color w:val="auto"/>
                <w:sz w:val="22"/>
              </w:rPr>
              <w:t>/</w:t>
            </w:r>
            <w:r w:rsidRPr="00C161E0">
              <w:rPr>
                <w:color w:val="auto"/>
                <w:sz w:val="22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F9" w:rsidRPr="00C161E0" w:rsidRDefault="006F3CF9" w:rsidP="006F3CF9">
            <w:pPr>
              <w:spacing w:after="0" w:line="259" w:lineRule="auto"/>
              <w:ind w:left="0" w:right="110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100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F9" w:rsidRPr="00C161E0" w:rsidRDefault="006F3CF9" w:rsidP="006F3CF9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90,4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F9" w:rsidRPr="00C161E0" w:rsidRDefault="006F3CF9" w:rsidP="006F3CF9">
            <w:pPr>
              <w:spacing w:after="0" w:line="259" w:lineRule="auto"/>
              <w:ind w:left="0" w:right="112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4,6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F9" w:rsidRPr="00C161E0" w:rsidRDefault="008C383D" w:rsidP="006F3CF9">
            <w:pPr>
              <w:spacing w:after="0" w:line="259" w:lineRule="auto"/>
              <w:ind w:left="0" w:right="110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100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F9" w:rsidRPr="00C161E0" w:rsidRDefault="001A5B6B" w:rsidP="006F3CF9">
            <w:pPr>
              <w:spacing w:after="0" w:line="259" w:lineRule="auto"/>
              <w:ind w:left="0" w:right="114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44,8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CF9" w:rsidRPr="00C161E0" w:rsidRDefault="001A5B6B" w:rsidP="006F3CF9">
            <w:pPr>
              <w:spacing w:after="0" w:line="259" w:lineRule="auto"/>
              <w:ind w:left="0" w:right="112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3,4</w:t>
            </w:r>
          </w:p>
        </w:tc>
      </w:tr>
      <w:tr w:rsidR="00352467" w:rsidRPr="00C161E0" w:rsidTr="00925D3C">
        <w:trPr>
          <w:trHeight w:val="43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71064D" w:rsidP="00925D3C">
            <w:pPr>
              <w:spacing w:after="0" w:line="259" w:lineRule="auto"/>
              <w:ind w:left="20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>5.</w:t>
            </w:r>
            <w:r w:rsidR="00925D3C" w:rsidRPr="00C161E0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71064D" w:rsidP="00925D3C">
            <w:pPr>
              <w:spacing w:after="0" w:line="259" w:lineRule="auto"/>
              <w:ind w:left="0" w:right="233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09.01.03 Оператор информационных систем и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D3C" w:rsidRPr="00C161E0" w:rsidRDefault="00B65778" w:rsidP="00925D3C">
            <w:pPr>
              <w:spacing w:after="0" w:line="259" w:lineRule="auto"/>
              <w:ind w:left="0" w:right="110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0/1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5733A0" w:rsidP="00925D3C">
            <w:pPr>
              <w:spacing w:after="0" w:line="259" w:lineRule="auto"/>
              <w:ind w:left="0" w:right="11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5733A0" w:rsidP="00925D3C">
            <w:pPr>
              <w:spacing w:after="0" w:line="259" w:lineRule="auto"/>
              <w:ind w:left="0" w:right="116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5733A0" w:rsidP="00352467">
            <w:pPr>
              <w:spacing w:after="0" w:line="259" w:lineRule="auto"/>
              <w:ind w:left="0" w:right="60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-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690A1A" w:rsidP="00925D3C">
            <w:pPr>
              <w:spacing w:after="0" w:line="259" w:lineRule="auto"/>
              <w:ind w:left="0" w:right="11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100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690A1A" w:rsidP="00925D3C">
            <w:pPr>
              <w:spacing w:after="0" w:line="259" w:lineRule="auto"/>
              <w:ind w:left="0" w:right="118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74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D3C" w:rsidRPr="00C161E0" w:rsidRDefault="00690A1A" w:rsidP="00352467">
            <w:pPr>
              <w:spacing w:after="0" w:line="259" w:lineRule="auto"/>
              <w:ind w:left="0" w:right="23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4,1</w:t>
            </w:r>
          </w:p>
        </w:tc>
      </w:tr>
      <w:tr w:rsidR="0071064D" w:rsidRPr="00C161E0" w:rsidTr="00925D3C">
        <w:trPr>
          <w:trHeight w:val="43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4D" w:rsidRPr="00C161E0" w:rsidRDefault="0071064D" w:rsidP="00925D3C">
            <w:pPr>
              <w:spacing w:after="0" w:line="259" w:lineRule="auto"/>
              <w:ind w:left="20" w:right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4D" w:rsidRPr="00C161E0" w:rsidRDefault="0071064D" w:rsidP="0071064D">
            <w:pPr>
              <w:spacing w:after="0" w:line="259" w:lineRule="auto"/>
              <w:ind w:left="0" w:right="233" w:firstLine="0"/>
              <w:jc w:val="center"/>
              <w:rPr>
                <w:color w:val="auto"/>
                <w:sz w:val="24"/>
              </w:rPr>
            </w:pPr>
            <w:r w:rsidRPr="00C161E0">
              <w:rPr>
                <w:color w:val="auto"/>
                <w:sz w:val="24"/>
              </w:rPr>
              <w:t xml:space="preserve">Всего </w:t>
            </w:r>
          </w:p>
          <w:p w:rsidR="0071064D" w:rsidRPr="00C161E0" w:rsidRDefault="0071064D" w:rsidP="0071064D">
            <w:pPr>
              <w:spacing w:after="0" w:line="259" w:lineRule="auto"/>
              <w:ind w:left="0" w:right="233" w:firstLine="0"/>
              <w:jc w:val="center"/>
              <w:rPr>
                <w:color w:val="auto"/>
                <w:sz w:val="24"/>
              </w:rPr>
            </w:pPr>
            <w:r w:rsidRPr="00C161E0">
              <w:rPr>
                <w:color w:val="auto"/>
                <w:sz w:val="24"/>
              </w:rPr>
              <w:t>(среднее значение)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64D" w:rsidRPr="00C161E0" w:rsidRDefault="0071064D" w:rsidP="00925D3C">
            <w:pPr>
              <w:spacing w:after="0" w:line="259" w:lineRule="auto"/>
              <w:ind w:left="0" w:right="110" w:firstLine="0"/>
              <w:jc w:val="center"/>
              <w:rPr>
                <w:color w:val="auto"/>
                <w:sz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64D" w:rsidRPr="00C161E0" w:rsidRDefault="0071064D" w:rsidP="00925D3C">
            <w:pPr>
              <w:spacing w:after="0" w:line="259" w:lineRule="auto"/>
              <w:ind w:left="0" w:right="11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100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4D" w:rsidRPr="00C161E0" w:rsidRDefault="0071064D" w:rsidP="00925D3C">
            <w:pPr>
              <w:spacing w:after="0" w:line="259" w:lineRule="auto"/>
              <w:ind w:left="0" w:right="116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58,7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4D" w:rsidRPr="00C161E0" w:rsidRDefault="0071064D" w:rsidP="00352467">
            <w:pPr>
              <w:spacing w:after="0" w:line="259" w:lineRule="auto"/>
              <w:ind w:left="0" w:right="60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3,8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4D" w:rsidRPr="00C161E0" w:rsidRDefault="0071064D" w:rsidP="00925D3C">
            <w:pPr>
              <w:spacing w:after="0" w:line="259" w:lineRule="auto"/>
              <w:ind w:left="0" w:right="11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100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4D" w:rsidRPr="00C161E0" w:rsidRDefault="0071064D" w:rsidP="00925D3C">
            <w:pPr>
              <w:spacing w:after="0" w:line="259" w:lineRule="auto"/>
              <w:ind w:left="0" w:right="118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53,0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64D" w:rsidRPr="00C161E0" w:rsidRDefault="0071064D" w:rsidP="00352467">
            <w:pPr>
              <w:spacing w:after="0" w:line="259" w:lineRule="auto"/>
              <w:ind w:left="0" w:right="233" w:firstLine="0"/>
              <w:jc w:val="center"/>
              <w:rPr>
                <w:color w:val="auto"/>
                <w:sz w:val="22"/>
              </w:rPr>
            </w:pPr>
            <w:r w:rsidRPr="00C161E0">
              <w:rPr>
                <w:color w:val="auto"/>
                <w:sz w:val="22"/>
              </w:rPr>
              <w:t>3,9</w:t>
            </w:r>
          </w:p>
        </w:tc>
      </w:tr>
    </w:tbl>
    <w:p w:rsidR="001E2A71" w:rsidRPr="00C161E0" w:rsidRDefault="00304A94">
      <w:pPr>
        <w:spacing w:after="93" w:line="259" w:lineRule="auto"/>
        <w:ind w:left="411" w:right="0" w:firstLine="0"/>
        <w:jc w:val="center"/>
        <w:rPr>
          <w:color w:val="auto"/>
        </w:rPr>
      </w:pPr>
      <w:r w:rsidRPr="00C161E0">
        <w:rPr>
          <w:b/>
          <w:color w:val="auto"/>
          <w:sz w:val="22"/>
        </w:rPr>
        <w:t xml:space="preserve"> </w:t>
      </w:r>
    </w:p>
    <w:p w:rsidR="001E2A71" w:rsidRPr="00C161E0" w:rsidRDefault="003B16E5">
      <w:pPr>
        <w:ind w:left="379" w:right="15"/>
        <w:rPr>
          <w:color w:val="auto"/>
        </w:rPr>
      </w:pPr>
      <w:r w:rsidRPr="00C161E0">
        <w:rPr>
          <w:b/>
          <w:color w:val="auto"/>
        </w:rPr>
        <w:t>Вывод:</w:t>
      </w:r>
      <w:r w:rsidRPr="00C161E0">
        <w:rPr>
          <w:color w:val="auto"/>
        </w:rPr>
        <w:t xml:space="preserve"> </w:t>
      </w:r>
      <w:proofErr w:type="spellStart"/>
      <w:r w:rsidR="00946464" w:rsidRPr="00C161E0">
        <w:rPr>
          <w:color w:val="auto"/>
        </w:rPr>
        <w:t>Самообследованием</w:t>
      </w:r>
      <w:proofErr w:type="spellEnd"/>
      <w:r w:rsidR="00946464" w:rsidRPr="00C161E0">
        <w:rPr>
          <w:color w:val="auto"/>
        </w:rPr>
        <w:t xml:space="preserve"> </w:t>
      </w:r>
      <w:r w:rsidR="00304A94" w:rsidRPr="00C161E0">
        <w:rPr>
          <w:color w:val="auto"/>
        </w:rPr>
        <w:t xml:space="preserve">установлено, что качество знаний в основном стабильно.   </w:t>
      </w:r>
    </w:p>
    <w:p w:rsidR="001E2A71" w:rsidRPr="00C161E0" w:rsidRDefault="00304A94">
      <w:pPr>
        <w:pStyle w:val="3"/>
        <w:spacing w:after="56"/>
        <w:ind w:left="726" w:right="228"/>
        <w:rPr>
          <w:color w:val="auto"/>
        </w:rPr>
      </w:pPr>
      <w:r w:rsidRPr="00C161E0">
        <w:rPr>
          <w:color w:val="auto"/>
        </w:rPr>
        <w:t>6.2</w:t>
      </w:r>
      <w:r w:rsidRPr="00C161E0">
        <w:rPr>
          <w:rFonts w:ascii="Arial" w:eastAsia="Arial" w:hAnsi="Arial" w:cs="Arial"/>
          <w:color w:val="auto"/>
        </w:rPr>
        <w:t xml:space="preserve"> </w:t>
      </w:r>
      <w:r w:rsidRPr="00C161E0">
        <w:rPr>
          <w:color w:val="auto"/>
        </w:rPr>
        <w:t xml:space="preserve">Государственная итоговая аттестация выпускников </w:t>
      </w:r>
    </w:p>
    <w:p w:rsidR="00A13376" w:rsidRPr="00390BDE" w:rsidRDefault="00390BDE" w:rsidP="00390B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390BDE">
        <w:rPr>
          <w:rFonts w:ascii="Times New Roman" w:hAnsi="Times New Roman" w:cs="Times New Roman"/>
          <w:sz w:val="28"/>
          <w:szCs w:val="28"/>
        </w:rPr>
        <w:t>Итоги работы за 202</w:t>
      </w:r>
      <w:r w:rsidR="0071064D" w:rsidRPr="00390BDE">
        <w:rPr>
          <w:rFonts w:ascii="Times New Roman" w:hAnsi="Times New Roman" w:cs="Times New Roman"/>
          <w:sz w:val="28"/>
          <w:szCs w:val="28"/>
        </w:rPr>
        <w:t>3</w:t>
      </w:r>
      <w:r w:rsidR="00304A94" w:rsidRPr="00390BDE">
        <w:rPr>
          <w:rFonts w:ascii="Times New Roman" w:hAnsi="Times New Roman" w:cs="Times New Roman"/>
          <w:sz w:val="28"/>
          <w:szCs w:val="28"/>
        </w:rPr>
        <w:t xml:space="preserve"> год неразрывно связаны с результатами обучения студентов по программам подготовки квалифицированных рабочих, служащих и специалистов среднего звена и прохождения государственной итоговой аттестации. Выпуск в 202</w:t>
      </w:r>
      <w:r w:rsidR="0071064D" w:rsidRPr="00390BDE">
        <w:rPr>
          <w:rFonts w:ascii="Times New Roman" w:hAnsi="Times New Roman" w:cs="Times New Roman"/>
          <w:sz w:val="28"/>
          <w:szCs w:val="28"/>
        </w:rPr>
        <w:t>3</w:t>
      </w:r>
      <w:r w:rsidR="008E6776" w:rsidRPr="00390BDE">
        <w:rPr>
          <w:rFonts w:ascii="Times New Roman" w:hAnsi="Times New Roman" w:cs="Times New Roman"/>
          <w:sz w:val="28"/>
          <w:szCs w:val="28"/>
        </w:rPr>
        <w:t xml:space="preserve"> </w:t>
      </w:r>
      <w:r w:rsidR="00204467" w:rsidRPr="00390BDE">
        <w:rPr>
          <w:rFonts w:ascii="Times New Roman" w:hAnsi="Times New Roman" w:cs="Times New Roman"/>
          <w:sz w:val="28"/>
          <w:szCs w:val="28"/>
        </w:rPr>
        <w:t>году составил 196</w:t>
      </w:r>
      <w:r w:rsidR="00304A94" w:rsidRPr="00390BDE">
        <w:rPr>
          <w:rFonts w:ascii="Times New Roman" w:hAnsi="Times New Roman" w:cs="Times New Roman"/>
          <w:sz w:val="28"/>
          <w:szCs w:val="28"/>
        </w:rPr>
        <w:t xml:space="preserve"> человека, в том чи</w:t>
      </w:r>
      <w:r w:rsidR="00DA0C4E" w:rsidRPr="00390BDE">
        <w:rPr>
          <w:rFonts w:ascii="Times New Roman" w:hAnsi="Times New Roman" w:cs="Times New Roman"/>
          <w:sz w:val="28"/>
          <w:szCs w:val="28"/>
        </w:rPr>
        <w:t xml:space="preserve">сле: </w:t>
      </w:r>
      <w:r w:rsidR="006C1B7B" w:rsidRPr="00390BDE">
        <w:rPr>
          <w:rFonts w:ascii="Times New Roman" w:hAnsi="Times New Roman" w:cs="Times New Roman"/>
          <w:sz w:val="28"/>
          <w:szCs w:val="28"/>
        </w:rPr>
        <w:t>38</w:t>
      </w:r>
      <w:r w:rsidR="00304A94" w:rsidRPr="00390BDE">
        <w:rPr>
          <w:rFonts w:ascii="Times New Roman" w:hAnsi="Times New Roman" w:cs="Times New Roman"/>
          <w:sz w:val="28"/>
          <w:szCs w:val="28"/>
        </w:rPr>
        <w:t xml:space="preserve"> обучающийся по программам подготовки квалифици</w:t>
      </w:r>
      <w:r w:rsidR="008B6A5C" w:rsidRPr="00390BDE">
        <w:rPr>
          <w:rFonts w:ascii="Times New Roman" w:hAnsi="Times New Roman" w:cs="Times New Roman"/>
          <w:sz w:val="28"/>
          <w:szCs w:val="28"/>
        </w:rPr>
        <w:t>рованных рабочих, сл</w:t>
      </w:r>
      <w:r w:rsidR="003624D5" w:rsidRPr="00390BDE">
        <w:rPr>
          <w:rFonts w:ascii="Times New Roman" w:hAnsi="Times New Roman" w:cs="Times New Roman"/>
          <w:sz w:val="28"/>
          <w:szCs w:val="28"/>
        </w:rPr>
        <w:t>ужащих, 1</w:t>
      </w:r>
      <w:r w:rsidR="006C1B7B" w:rsidRPr="00390BDE">
        <w:rPr>
          <w:rFonts w:ascii="Times New Roman" w:hAnsi="Times New Roman" w:cs="Times New Roman"/>
          <w:sz w:val="28"/>
          <w:szCs w:val="28"/>
        </w:rPr>
        <w:t>58</w:t>
      </w:r>
      <w:r w:rsidR="00304A94" w:rsidRPr="00390BDE">
        <w:rPr>
          <w:rFonts w:ascii="Times New Roman" w:hAnsi="Times New Roman" w:cs="Times New Roman"/>
          <w:sz w:val="28"/>
          <w:szCs w:val="28"/>
        </w:rPr>
        <w:t xml:space="preserve"> обучающихся по программам подготовки специалистов среднего</w:t>
      </w:r>
      <w:r w:rsidR="00A13376" w:rsidRPr="00390BDE">
        <w:rPr>
          <w:rFonts w:ascii="Times New Roman" w:hAnsi="Times New Roman" w:cs="Times New Roman"/>
          <w:sz w:val="28"/>
          <w:szCs w:val="28"/>
        </w:rPr>
        <w:t xml:space="preserve"> звена очной формы обучения.</w:t>
      </w:r>
    </w:p>
    <w:p w:rsidR="004A4461" w:rsidRPr="00390BDE" w:rsidRDefault="0003493F" w:rsidP="00390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BDE">
        <w:rPr>
          <w:rFonts w:ascii="Times New Roman" w:hAnsi="Times New Roman" w:cs="Times New Roman"/>
          <w:sz w:val="28"/>
          <w:szCs w:val="28"/>
        </w:rPr>
        <w:t xml:space="preserve">     </w:t>
      </w:r>
      <w:r w:rsidR="00A13376" w:rsidRPr="00390BDE">
        <w:rPr>
          <w:rFonts w:ascii="Times New Roman" w:hAnsi="Times New Roman" w:cs="Times New Roman"/>
          <w:sz w:val="28"/>
          <w:szCs w:val="28"/>
        </w:rPr>
        <w:t>Из них:</w:t>
      </w:r>
      <w:r w:rsidR="008B6A5C" w:rsidRPr="00390BDE">
        <w:rPr>
          <w:rFonts w:ascii="Times New Roman" w:hAnsi="Times New Roman" w:cs="Times New Roman"/>
          <w:sz w:val="28"/>
          <w:szCs w:val="28"/>
        </w:rPr>
        <w:t xml:space="preserve"> </w:t>
      </w:r>
      <w:r w:rsidR="002876D4" w:rsidRPr="00390BDE">
        <w:rPr>
          <w:rFonts w:ascii="Times New Roman" w:hAnsi="Times New Roman" w:cs="Times New Roman"/>
          <w:sz w:val="28"/>
          <w:szCs w:val="28"/>
        </w:rPr>
        <w:t>8</w:t>
      </w:r>
      <w:r w:rsidR="006C1B7B" w:rsidRPr="00390BDE">
        <w:rPr>
          <w:rFonts w:ascii="Times New Roman" w:hAnsi="Times New Roman" w:cs="Times New Roman"/>
          <w:sz w:val="28"/>
          <w:szCs w:val="28"/>
        </w:rPr>
        <w:t>6</w:t>
      </w:r>
      <w:r w:rsidR="003624D5" w:rsidRPr="00390BDE">
        <w:rPr>
          <w:rFonts w:ascii="Times New Roman" w:hAnsi="Times New Roman" w:cs="Times New Roman"/>
          <w:sz w:val="28"/>
          <w:szCs w:val="28"/>
        </w:rPr>
        <w:t xml:space="preserve"> обучающих</w:t>
      </w:r>
      <w:r w:rsidR="004A4461" w:rsidRPr="00390BDE">
        <w:rPr>
          <w:rFonts w:ascii="Times New Roman" w:hAnsi="Times New Roman" w:cs="Times New Roman"/>
          <w:sz w:val="28"/>
          <w:szCs w:val="28"/>
        </w:rPr>
        <w:t>ся по очной форме обучения;</w:t>
      </w:r>
    </w:p>
    <w:p w:rsidR="003624D5" w:rsidRPr="00390BDE" w:rsidRDefault="0003493F" w:rsidP="00390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BDE">
        <w:rPr>
          <w:rFonts w:ascii="Times New Roman" w:hAnsi="Times New Roman" w:cs="Times New Roman"/>
          <w:sz w:val="28"/>
          <w:szCs w:val="28"/>
        </w:rPr>
        <w:t xml:space="preserve">   </w:t>
      </w:r>
      <w:r w:rsidR="002876D4" w:rsidRPr="00390BDE">
        <w:rPr>
          <w:rFonts w:ascii="Times New Roman" w:hAnsi="Times New Roman" w:cs="Times New Roman"/>
          <w:sz w:val="28"/>
          <w:szCs w:val="28"/>
        </w:rPr>
        <w:t>11</w:t>
      </w:r>
      <w:r w:rsidR="00932642" w:rsidRPr="00390BDE">
        <w:rPr>
          <w:rFonts w:ascii="Times New Roman" w:hAnsi="Times New Roman" w:cs="Times New Roman"/>
          <w:sz w:val="28"/>
          <w:szCs w:val="28"/>
        </w:rPr>
        <w:t>0</w:t>
      </w:r>
      <w:r w:rsidR="00304A94" w:rsidRPr="00390BDE">
        <w:rPr>
          <w:rFonts w:ascii="Times New Roman" w:hAnsi="Times New Roman" w:cs="Times New Roman"/>
          <w:sz w:val="28"/>
          <w:szCs w:val="28"/>
        </w:rPr>
        <w:t xml:space="preserve"> </w:t>
      </w:r>
      <w:r w:rsidR="00A13376" w:rsidRPr="00390BDE">
        <w:rPr>
          <w:rFonts w:ascii="Times New Roman" w:hAnsi="Times New Roman" w:cs="Times New Roman"/>
          <w:sz w:val="28"/>
          <w:szCs w:val="28"/>
        </w:rPr>
        <w:t>обучающихся по</w:t>
      </w:r>
      <w:r w:rsidR="004A4461" w:rsidRPr="00390BDE">
        <w:rPr>
          <w:rFonts w:ascii="Times New Roman" w:hAnsi="Times New Roman" w:cs="Times New Roman"/>
          <w:sz w:val="28"/>
          <w:szCs w:val="28"/>
        </w:rPr>
        <w:t xml:space="preserve"> </w:t>
      </w:r>
      <w:r w:rsidR="008B6A5C" w:rsidRPr="00390BDE">
        <w:rPr>
          <w:rFonts w:ascii="Times New Roman" w:hAnsi="Times New Roman" w:cs="Times New Roman"/>
          <w:sz w:val="28"/>
          <w:szCs w:val="28"/>
        </w:rPr>
        <w:t>очно-</w:t>
      </w:r>
      <w:r w:rsidR="00304A94" w:rsidRPr="00390BDE">
        <w:rPr>
          <w:rFonts w:ascii="Times New Roman" w:hAnsi="Times New Roman" w:cs="Times New Roman"/>
          <w:sz w:val="28"/>
          <w:szCs w:val="28"/>
        </w:rPr>
        <w:t>заочной форм</w:t>
      </w:r>
      <w:r w:rsidR="004A4461" w:rsidRPr="00390BDE">
        <w:rPr>
          <w:rFonts w:ascii="Times New Roman" w:hAnsi="Times New Roman" w:cs="Times New Roman"/>
          <w:sz w:val="28"/>
          <w:szCs w:val="28"/>
        </w:rPr>
        <w:t>е</w:t>
      </w:r>
      <w:r w:rsidR="00304A94" w:rsidRPr="00390BDE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3624D5" w:rsidRPr="00390BDE">
        <w:rPr>
          <w:rFonts w:ascii="Times New Roman" w:hAnsi="Times New Roman" w:cs="Times New Roman"/>
          <w:sz w:val="28"/>
          <w:szCs w:val="28"/>
        </w:rPr>
        <w:t>;</w:t>
      </w:r>
    </w:p>
    <w:p w:rsidR="006C1CAA" w:rsidRPr="00390BDE" w:rsidRDefault="006C1CAA" w:rsidP="00390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BDE">
        <w:rPr>
          <w:rFonts w:ascii="Times New Roman" w:hAnsi="Times New Roman" w:cs="Times New Roman"/>
          <w:sz w:val="28"/>
          <w:szCs w:val="28"/>
        </w:rPr>
        <w:t xml:space="preserve">    Из них: 188 обучающихся с вручением диплома о СПО;</w:t>
      </w:r>
    </w:p>
    <w:p w:rsidR="006C1CAA" w:rsidRPr="00390BDE" w:rsidRDefault="006C1CAA" w:rsidP="00390BDE">
      <w:pPr>
        <w:pStyle w:val="a3"/>
        <w:rPr>
          <w:rFonts w:ascii="Times New Roman" w:hAnsi="Times New Roman" w:cs="Times New Roman"/>
          <w:sz w:val="28"/>
          <w:szCs w:val="28"/>
        </w:rPr>
      </w:pPr>
      <w:r w:rsidRPr="00390B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05AB1" w:rsidRPr="00390BDE">
        <w:rPr>
          <w:rFonts w:ascii="Times New Roman" w:hAnsi="Times New Roman" w:cs="Times New Roman"/>
          <w:sz w:val="28"/>
          <w:szCs w:val="28"/>
        </w:rPr>
        <w:t>8</w:t>
      </w:r>
      <w:r w:rsidRPr="00390BDE">
        <w:rPr>
          <w:rFonts w:ascii="Times New Roman" w:hAnsi="Times New Roman" w:cs="Times New Roman"/>
          <w:sz w:val="28"/>
          <w:szCs w:val="28"/>
        </w:rPr>
        <w:t xml:space="preserve"> обучающихся с выдачей справки об обучении.</w:t>
      </w:r>
    </w:p>
    <w:p w:rsidR="001E2A71" w:rsidRPr="00C161E0" w:rsidRDefault="00304A94">
      <w:pPr>
        <w:pStyle w:val="2"/>
        <w:spacing w:after="2"/>
        <w:ind w:left="2432" w:right="77"/>
        <w:jc w:val="left"/>
        <w:rPr>
          <w:color w:val="auto"/>
        </w:rPr>
      </w:pPr>
      <w:r w:rsidRPr="00C161E0">
        <w:rPr>
          <w:color w:val="auto"/>
        </w:rPr>
        <w:t>Выпуск обучающихся по ППССЗ и ППКРС 202</w:t>
      </w:r>
      <w:r w:rsidR="002876D4" w:rsidRPr="00C161E0">
        <w:rPr>
          <w:color w:val="auto"/>
        </w:rPr>
        <w:t>3</w:t>
      </w:r>
      <w:r w:rsidRPr="00C161E0">
        <w:rPr>
          <w:color w:val="auto"/>
        </w:rPr>
        <w:t xml:space="preserve"> года </w:t>
      </w:r>
    </w:p>
    <w:tbl>
      <w:tblPr>
        <w:tblStyle w:val="TableGrid"/>
        <w:tblW w:w="10085" w:type="dxa"/>
        <w:tblInd w:w="350" w:type="dxa"/>
        <w:tblLook w:val="04A0" w:firstRow="1" w:lastRow="0" w:firstColumn="1" w:lastColumn="0" w:noHBand="0" w:noVBand="1"/>
      </w:tblPr>
      <w:tblGrid>
        <w:gridCol w:w="886"/>
        <w:gridCol w:w="2245"/>
        <w:gridCol w:w="2652"/>
        <w:gridCol w:w="1649"/>
        <w:gridCol w:w="1318"/>
        <w:gridCol w:w="1335"/>
      </w:tblGrid>
      <w:tr w:rsidR="002303D1" w:rsidRPr="00C161E0">
        <w:trPr>
          <w:trHeight w:val="57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C161E0" w:rsidRDefault="00304A94">
            <w:pPr>
              <w:spacing w:after="0" w:line="259" w:lineRule="auto"/>
              <w:ind w:left="329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>№</w:t>
            </w:r>
            <w:r w:rsidRPr="00C161E0">
              <w:rPr>
                <w:rFonts w:ascii="Courier New" w:eastAsia="Courier New" w:hAnsi="Courier New" w:cs="Courier New"/>
                <w:color w:val="auto"/>
                <w:sz w:val="24"/>
              </w:rPr>
              <w:t xml:space="preserve"> </w:t>
            </w:r>
          </w:p>
          <w:p w:rsidR="001E2A71" w:rsidRPr="00C161E0" w:rsidRDefault="00304A94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>п/п</w:t>
            </w:r>
            <w:r w:rsidRPr="00C161E0">
              <w:rPr>
                <w:rFonts w:ascii="Courier New" w:eastAsia="Courier New" w:hAnsi="Courier New" w:cs="Courier New"/>
                <w:color w:val="auto"/>
                <w:sz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C161E0" w:rsidRDefault="00304A94">
            <w:pPr>
              <w:spacing w:after="0" w:line="259" w:lineRule="auto"/>
              <w:ind w:left="28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>Коды</w:t>
            </w:r>
            <w:r w:rsidRPr="00C161E0">
              <w:rPr>
                <w:rFonts w:ascii="Courier New" w:eastAsia="Courier New" w:hAnsi="Courier New" w:cs="Courier New"/>
                <w:color w:val="auto"/>
                <w:sz w:val="24"/>
              </w:rPr>
              <w:t xml:space="preserve"> </w:t>
            </w:r>
            <w:r w:rsidRPr="00C161E0">
              <w:rPr>
                <w:color w:val="auto"/>
                <w:sz w:val="24"/>
              </w:rPr>
              <w:t>специальностей</w:t>
            </w:r>
            <w:r w:rsidRPr="00C161E0">
              <w:rPr>
                <w:rFonts w:ascii="Courier New" w:eastAsia="Courier New" w:hAnsi="Courier New" w:cs="Courier New"/>
                <w:color w:val="auto"/>
                <w:sz w:val="24"/>
              </w:rPr>
              <w:t xml:space="preserve">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C161E0" w:rsidRDefault="00304A94">
            <w:pPr>
              <w:spacing w:after="0" w:line="259" w:lineRule="auto"/>
              <w:ind w:left="33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>Название</w:t>
            </w:r>
            <w:r w:rsidRPr="00C161E0">
              <w:rPr>
                <w:rFonts w:ascii="Courier New" w:eastAsia="Courier New" w:hAnsi="Courier New" w:cs="Courier New"/>
                <w:color w:val="auto"/>
                <w:sz w:val="24"/>
              </w:rPr>
              <w:t xml:space="preserve"> </w:t>
            </w:r>
            <w:r w:rsidRPr="00C161E0">
              <w:rPr>
                <w:color w:val="auto"/>
                <w:sz w:val="24"/>
              </w:rPr>
              <w:t>специальностей</w:t>
            </w:r>
            <w:r w:rsidRPr="00C161E0">
              <w:rPr>
                <w:rFonts w:ascii="Courier New" w:eastAsia="Courier New" w:hAnsi="Courier New" w:cs="Courier New"/>
                <w:color w:val="auto"/>
                <w:sz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C161E0" w:rsidRDefault="00304A9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>Количество</w:t>
            </w:r>
            <w:r w:rsidRPr="00C161E0">
              <w:rPr>
                <w:rFonts w:ascii="Courier New" w:eastAsia="Courier New" w:hAnsi="Courier New" w:cs="Courier New"/>
                <w:color w:val="auto"/>
                <w:sz w:val="24"/>
              </w:rPr>
              <w:t xml:space="preserve"> </w:t>
            </w:r>
            <w:r w:rsidRPr="00C161E0">
              <w:rPr>
                <w:color w:val="auto"/>
                <w:sz w:val="24"/>
              </w:rPr>
              <w:t>человек</w:t>
            </w:r>
            <w:r w:rsidRPr="00C161E0">
              <w:rPr>
                <w:rFonts w:ascii="Courier New" w:eastAsia="Courier New" w:hAnsi="Courier New" w:cs="Courier New"/>
                <w:color w:val="auto"/>
                <w:sz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C161E0" w:rsidRDefault="00304A94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>Группа</w:t>
            </w:r>
            <w:r w:rsidRPr="00C161E0">
              <w:rPr>
                <w:rFonts w:ascii="Courier New" w:eastAsia="Courier New" w:hAnsi="Courier New" w:cs="Courier New"/>
                <w:color w:val="auto"/>
                <w:sz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C161E0" w:rsidRDefault="00304A94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>Форма</w:t>
            </w:r>
            <w:r w:rsidRPr="00C161E0">
              <w:rPr>
                <w:rFonts w:ascii="Courier New" w:eastAsia="Courier New" w:hAnsi="Courier New" w:cs="Courier New"/>
                <w:color w:val="auto"/>
                <w:sz w:val="24"/>
              </w:rPr>
              <w:t xml:space="preserve"> </w:t>
            </w:r>
            <w:r w:rsidRPr="00C161E0">
              <w:rPr>
                <w:color w:val="auto"/>
                <w:sz w:val="24"/>
              </w:rPr>
              <w:t>обучения</w:t>
            </w:r>
            <w:r w:rsidRPr="00C161E0">
              <w:rPr>
                <w:rFonts w:ascii="Courier New" w:eastAsia="Courier New" w:hAnsi="Courier New" w:cs="Courier New"/>
                <w:color w:val="auto"/>
                <w:sz w:val="24"/>
              </w:rPr>
              <w:t xml:space="preserve"> </w:t>
            </w:r>
          </w:p>
        </w:tc>
      </w:tr>
      <w:tr w:rsidR="002303D1" w:rsidRPr="00C161E0">
        <w:trPr>
          <w:trHeight w:val="85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62" w:rsidRPr="00C161E0" w:rsidRDefault="00CC1362" w:rsidP="00CC1362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 xml:space="preserve">1.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62" w:rsidRPr="00C161E0" w:rsidRDefault="00CC1362" w:rsidP="00CC1362">
            <w:pPr>
              <w:spacing w:after="0" w:line="259" w:lineRule="auto"/>
              <w:ind w:left="93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40.02.01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62" w:rsidRPr="00C161E0" w:rsidRDefault="00CC1362" w:rsidP="00DF5440">
            <w:pPr>
              <w:spacing w:after="0" w:line="259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62" w:rsidRPr="00C161E0" w:rsidRDefault="00CC1362" w:rsidP="00055980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2</w:t>
            </w:r>
            <w:r w:rsidR="00BF3149" w:rsidRPr="00C161E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62" w:rsidRPr="00C161E0" w:rsidRDefault="00CC1362" w:rsidP="00CC1362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ПСО-3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62" w:rsidRPr="00C161E0" w:rsidRDefault="00CC1362" w:rsidP="009E1A98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Очная</w:t>
            </w:r>
          </w:p>
        </w:tc>
      </w:tr>
      <w:tr w:rsidR="00055980" w:rsidRPr="00C161E0">
        <w:trPr>
          <w:trHeight w:val="85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Pr="00C161E0" w:rsidRDefault="00055980" w:rsidP="00055980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 xml:space="preserve">2.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Pr="00C161E0" w:rsidRDefault="00055980" w:rsidP="00055980">
            <w:pPr>
              <w:spacing w:after="0" w:line="259" w:lineRule="auto"/>
              <w:ind w:left="153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38.02.01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Pr="00C161E0" w:rsidRDefault="00055980" w:rsidP="00055980">
            <w:pPr>
              <w:spacing w:after="0" w:line="259" w:lineRule="auto"/>
              <w:ind w:right="441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Pr="00C161E0" w:rsidRDefault="00055980" w:rsidP="00055980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Pr="00C161E0" w:rsidRDefault="00932642" w:rsidP="00055980">
            <w:pPr>
              <w:spacing w:after="0" w:line="259" w:lineRule="auto"/>
              <w:ind w:left="0" w:right="3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Б-3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980" w:rsidRPr="00C161E0" w:rsidRDefault="00055980" w:rsidP="00055980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Очная</w:t>
            </w:r>
          </w:p>
        </w:tc>
      </w:tr>
      <w:tr w:rsidR="00B62DE2" w:rsidRPr="00C161E0">
        <w:trPr>
          <w:trHeight w:val="85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lastRenderedPageBreak/>
              <w:t xml:space="preserve">3.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326" w:right="276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09.01.03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right="0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055980" w:rsidP="00B62DE2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38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МОЦИ-3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55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Очная</w:t>
            </w:r>
          </w:p>
        </w:tc>
      </w:tr>
      <w:tr w:rsidR="00B62DE2" w:rsidRPr="00C161E0" w:rsidTr="00B62DE2">
        <w:trPr>
          <w:trHeight w:val="359"/>
        </w:trPr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35" w:line="246" w:lineRule="auto"/>
              <w:ind w:right="55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</w:rPr>
              <w:t>Всего по очной форме обучения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F3149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8</w:t>
            </w:r>
            <w:r w:rsidR="00BF3149" w:rsidRPr="00C161E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62DE2" w:rsidRPr="00C161E0" w:rsidTr="00DC22B4">
        <w:trPr>
          <w:trHeight w:val="40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 xml:space="preserve">4.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93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 xml:space="preserve">40.02.02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>Правоохранительная деятельность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2876D4" w:rsidP="00B62DE2">
            <w:pPr>
              <w:spacing w:after="0" w:line="259" w:lineRule="auto"/>
              <w:ind w:left="2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>72</w:t>
            </w:r>
          </w:p>
          <w:p w:rsidR="00B62DE2" w:rsidRPr="00C161E0" w:rsidRDefault="00B62DE2" w:rsidP="00B62DE2">
            <w:pPr>
              <w:spacing w:after="0" w:line="259" w:lineRule="auto"/>
              <w:ind w:left="-26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0" w:right="2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>ПД-5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0" w:right="5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>Очно-заочная</w:t>
            </w:r>
          </w:p>
        </w:tc>
      </w:tr>
      <w:tr w:rsidR="00B62DE2" w:rsidRPr="00C161E0" w:rsidTr="00DF5440">
        <w:trPr>
          <w:trHeight w:val="69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58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 xml:space="preserve">5.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93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40.02.01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313EA8" w:rsidP="00B62DE2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П-4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Очно-заочная</w:t>
            </w:r>
          </w:p>
        </w:tc>
      </w:tr>
      <w:tr w:rsidR="00B62DE2" w:rsidRPr="00C161E0">
        <w:trPr>
          <w:trHeight w:val="85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1" w:right="0" w:firstLine="0"/>
              <w:jc w:val="center"/>
              <w:rPr>
                <w:color w:val="auto"/>
              </w:rPr>
            </w:pPr>
            <w:r w:rsidRPr="00C161E0">
              <w:rPr>
                <w:color w:val="auto"/>
                <w:sz w:val="24"/>
              </w:rPr>
              <w:t xml:space="preserve">6.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153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38.02.01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right="441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313EA8" w:rsidP="00932642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1</w:t>
            </w:r>
            <w:r w:rsidR="00932642" w:rsidRPr="00C161E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Б-4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DE2" w:rsidRPr="00C161E0" w:rsidRDefault="00B62DE2" w:rsidP="00B62DE2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Очно-заочная</w:t>
            </w:r>
          </w:p>
        </w:tc>
      </w:tr>
      <w:tr w:rsidR="002303D1" w:rsidRPr="00C161E0" w:rsidTr="00DF5440">
        <w:trPr>
          <w:trHeight w:val="364"/>
        </w:trPr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2B" w:rsidRPr="00C161E0" w:rsidRDefault="00B62DE2" w:rsidP="004900AF">
            <w:pPr>
              <w:spacing w:after="35" w:line="246" w:lineRule="auto"/>
              <w:ind w:right="55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</w:rPr>
              <w:t>Всего по очно-заочной форме обучения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2B" w:rsidRPr="00C161E0" w:rsidRDefault="00F9152B" w:rsidP="00932642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1</w:t>
            </w:r>
            <w:r w:rsidR="00313EA8" w:rsidRPr="00C161E0">
              <w:rPr>
                <w:color w:val="auto"/>
                <w:sz w:val="24"/>
                <w:szCs w:val="24"/>
              </w:rPr>
              <w:t>1</w:t>
            </w:r>
            <w:r w:rsidR="00932642" w:rsidRPr="00C161E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2B" w:rsidRPr="00C161E0" w:rsidRDefault="00F9152B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52B" w:rsidRPr="00C161E0" w:rsidRDefault="00F9152B" w:rsidP="009E1A98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4900AF" w:rsidRPr="00C161E0" w:rsidTr="001C6C32">
        <w:trPr>
          <w:trHeight w:val="427"/>
        </w:trPr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AF" w:rsidRPr="00C161E0" w:rsidRDefault="004900AF" w:rsidP="00500296">
            <w:pPr>
              <w:spacing w:after="35" w:line="246" w:lineRule="auto"/>
              <w:ind w:right="55"/>
              <w:rPr>
                <w:color w:val="auto"/>
                <w:sz w:val="24"/>
              </w:rPr>
            </w:pPr>
            <w:r w:rsidRPr="00C161E0">
              <w:rPr>
                <w:color w:val="auto"/>
                <w:sz w:val="24"/>
              </w:rPr>
              <w:t>Всего по очной и очно-заочной форме обучения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AF" w:rsidRPr="00C161E0" w:rsidRDefault="00E05AB1" w:rsidP="00932642">
            <w:pPr>
              <w:spacing w:after="0" w:line="259" w:lineRule="auto"/>
              <w:ind w:left="2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19</w:t>
            </w:r>
            <w:r w:rsidR="00932642" w:rsidRPr="00C161E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AF" w:rsidRPr="00C161E0" w:rsidRDefault="004900AF" w:rsidP="00500296">
            <w:pPr>
              <w:spacing w:after="0" w:line="259" w:lineRule="auto"/>
              <w:ind w:left="0" w:right="1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AF" w:rsidRPr="00C161E0" w:rsidRDefault="004900AF" w:rsidP="00500296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1D6335" w:rsidRPr="00C161E0" w:rsidRDefault="001D6335">
      <w:pPr>
        <w:ind w:left="369" w:right="15" w:firstLine="648"/>
        <w:rPr>
          <w:color w:val="auto"/>
        </w:rPr>
      </w:pPr>
    </w:p>
    <w:p w:rsidR="001E2A71" w:rsidRPr="0073217D" w:rsidRDefault="0073217D" w:rsidP="00732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3217D">
        <w:rPr>
          <w:rFonts w:ascii="Times New Roman" w:hAnsi="Times New Roman" w:cs="Times New Roman"/>
          <w:sz w:val="28"/>
          <w:szCs w:val="28"/>
        </w:rPr>
        <w:t xml:space="preserve">Подготовка студентов-выпускников к прохождению государственной итоговой аттестации осуществлялась в соответствии с нормативными документами, регламентирующими проведение государственной итоговой аттестации в системе среднего профессионального образования. </w:t>
      </w:r>
    </w:p>
    <w:p w:rsidR="001E2A71" w:rsidRPr="0073217D" w:rsidRDefault="0073217D" w:rsidP="007321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73217D">
        <w:rPr>
          <w:rFonts w:ascii="Times New Roman" w:hAnsi="Times New Roman" w:cs="Times New Roman"/>
          <w:sz w:val="28"/>
          <w:szCs w:val="28"/>
        </w:rPr>
        <w:t xml:space="preserve">Показатели качества результатов государственной итоговой аттестации представлены в таблицах и диаграммах. </w:t>
      </w:r>
    </w:p>
    <w:p w:rsidR="001E2A71" w:rsidRPr="00C161E0" w:rsidRDefault="00304A94">
      <w:pPr>
        <w:spacing w:after="30" w:line="259" w:lineRule="auto"/>
        <w:ind w:left="426" w:right="0" w:firstLine="0"/>
        <w:jc w:val="center"/>
        <w:rPr>
          <w:color w:val="auto"/>
        </w:rPr>
      </w:pPr>
      <w:r w:rsidRPr="00C161E0">
        <w:rPr>
          <w:b/>
          <w:color w:val="auto"/>
        </w:rPr>
        <w:t xml:space="preserve"> </w:t>
      </w:r>
    </w:p>
    <w:p w:rsidR="001E2A71" w:rsidRPr="00C161E0" w:rsidRDefault="00304A94" w:rsidP="003E48B6">
      <w:pPr>
        <w:spacing w:after="3" w:line="270" w:lineRule="auto"/>
        <w:ind w:left="726" w:right="224"/>
        <w:jc w:val="center"/>
        <w:rPr>
          <w:color w:val="auto"/>
        </w:rPr>
      </w:pPr>
      <w:r w:rsidRPr="00C161E0">
        <w:rPr>
          <w:b/>
          <w:color w:val="auto"/>
        </w:rPr>
        <w:t>Результаты государственной (и</w:t>
      </w:r>
      <w:r w:rsidR="000324EA" w:rsidRPr="00C161E0">
        <w:rPr>
          <w:b/>
          <w:color w:val="auto"/>
        </w:rPr>
        <w:t xml:space="preserve">тоговой) аттестации студентов, </w:t>
      </w:r>
      <w:r w:rsidRPr="00C161E0">
        <w:rPr>
          <w:b/>
          <w:color w:val="auto"/>
        </w:rPr>
        <w:t xml:space="preserve">обучающихся по ППССЗ </w:t>
      </w:r>
      <w:r w:rsidR="003E48B6" w:rsidRPr="00C161E0">
        <w:rPr>
          <w:b/>
          <w:color w:val="auto"/>
        </w:rPr>
        <w:t>и ППКРС</w:t>
      </w:r>
    </w:p>
    <w:p w:rsidR="001E2A71" w:rsidRPr="00C161E0" w:rsidRDefault="00304A94">
      <w:pPr>
        <w:pStyle w:val="2"/>
        <w:ind w:left="726" w:right="364"/>
        <w:rPr>
          <w:color w:val="auto"/>
        </w:rPr>
      </w:pPr>
      <w:r w:rsidRPr="00C161E0">
        <w:rPr>
          <w:color w:val="auto"/>
        </w:rPr>
        <w:t xml:space="preserve">Очная форма обучения </w:t>
      </w:r>
    </w:p>
    <w:p w:rsidR="001E2A71" w:rsidRPr="00C161E0" w:rsidRDefault="00527AFA">
      <w:pPr>
        <w:spacing w:after="3" w:line="259" w:lineRule="auto"/>
        <w:ind w:left="355" w:right="0"/>
        <w:jc w:val="left"/>
        <w:rPr>
          <w:color w:val="auto"/>
          <w:szCs w:val="28"/>
        </w:rPr>
      </w:pPr>
      <w:r w:rsidRPr="00C161E0">
        <w:rPr>
          <w:b/>
          <w:color w:val="auto"/>
          <w:szCs w:val="28"/>
        </w:rPr>
        <w:t>40.02.01</w:t>
      </w:r>
      <w:r w:rsidR="00304A94" w:rsidRPr="00C161E0">
        <w:rPr>
          <w:b/>
          <w:color w:val="auto"/>
          <w:szCs w:val="28"/>
        </w:rPr>
        <w:t xml:space="preserve"> </w:t>
      </w:r>
      <w:r w:rsidRPr="00C161E0">
        <w:rPr>
          <w:color w:val="auto"/>
          <w:szCs w:val="28"/>
        </w:rPr>
        <w:t>Право и организация социального обеспечения</w:t>
      </w:r>
    </w:p>
    <w:tbl>
      <w:tblPr>
        <w:tblStyle w:val="TableGrid"/>
        <w:tblW w:w="10184" w:type="dxa"/>
        <w:tblInd w:w="360" w:type="dxa"/>
        <w:tblCellMar>
          <w:left w:w="41" w:type="dxa"/>
          <w:right w:w="19" w:type="dxa"/>
        </w:tblCellMar>
        <w:tblLook w:val="04A0" w:firstRow="1" w:lastRow="0" w:firstColumn="1" w:lastColumn="0" w:noHBand="0" w:noVBand="1"/>
      </w:tblPr>
      <w:tblGrid>
        <w:gridCol w:w="1053"/>
        <w:gridCol w:w="7997"/>
        <w:gridCol w:w="1134"/>
      </w:tblGrid>
      <w:tr w:rsidR="00AC1CE9" w:rsidRPr="00C161E0" w:rsidTr="00EB254C">
        <w:trPr>
          <w:trHeight w:val="361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47" w:rsidRPr="00C161E0" w:rsidRDefault="002C4247">
            <w:pPr>
              <w:spacing w:after="0" w:line="259" w:lineRule="auto"/>
              <w:ind w:left="111" w:right="0" w:firstLine="0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№ п/п 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47" w:rsidRPr="00C161E0" w:rsidRDefault="002C4247">
            <w:pPr>
              <w:spacing w:after="0" w:line="259" w:lineRule="auto"/>
              <w:ind w:left="0" w:right="26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47" w:rsidRPr="00C161E0" w:rsidRDefault="002C4247" w:rsidP="008B61B0">
            <w:pPr>
              <w:spacing w:after="0" w:line="259" w:lineRule="auto"/>
              <w:ind w:left="0" w:right="2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202</w:t>
            </w:r>
            <w:r w:rsidR="008B61B0" w:rsidRPr="00C161E0">
              <w:rPr>
                <w:color w:val="auto"/>
                <w:sz w:val="24"/>
                <w:szCs w:val="24"/>
              </w:rPr>
              <w:t>3</w:t>
            </w:r>
            <w:r w:rsidRPr="00C161E0">
              <w:rPr>
                <w:color w:val="auto"/>
                <w:sz w:val="24"/>
                <w:szCs w:val="24"/>
              </w:rPr>
              <w:t xml:space="preserve"> </w:t>
            </w:r>
            <w:r w:rsidR="007952C7" w:rsidRPr="00C161E0">
              <w:rPr>
                <w:color w:val="auto"/>
                <w:sz w:val="24"/>
                <w:szCs w:val="24"/>
              </w:rPr>
              <w:t>г.</w:t>
            </w:r>
          </w:p>
        </w:tc>
      </w:tr>
      <w:tr w:rsidR="00AC1CE9" w:rsidRPr="00C161E0" w:rsidTr="00EB254C">
        <w:trPr>
          <w:trHeight w:val="61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47" w:rsidRPr="00C161E0" w:rsidRDefault="002C4247">
            <w:pPr>
              <w:spacing w:after="0" w:line="259" w:lineRule="auto"/>
              <w:ind w:left="0" w:right="22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47" w:rsidRPr="00C161E0" w:rsidRDefault="002C4247">
            <w:pPr>
              <w:spacing w:after="0" w:line="259" w:lineRule="auto"/>
              <w:ind w:left="84" w:right="127" w:firstLine="0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Количество выпускников, получивших «хорошо» и «отлично» на итоговой аттестации (результаты защиты выпускной квалификационной работы),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47" w:rsidRPr="00C161E0" w:rsidRDefault="0093605A">
            <w:pPr>
              <w:spacing w:after="0" w:line="259" w:lineRule="auto"/>
              <w:ind w:left="0" w:right="2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63</w:t>
            </w:r>
            <w:r w:rsidR="00AC1CE9" w:rsidRPr="00C161E0">
              <w:rPr>
                <w:color w:val="auto"/>
                <w:sz w:val="24"/>
                <w:szCs w:val="24"/>
              </w:rPr>
              <w:t>%</w:t>
            </w:r>
          </w:p>
        </w:tc>
      </w:tr>
      <w:tr w:rsidR="0073217D" w:rsidRPr="00C161E0" w:rsidTr="0073217D">
        <w:trPr>
          <w:trHeight w:val="7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47" w:rsidRPr="00C161E0" w:rsidRDefault="002C4247">
            <w:pPr>
              <w:spacing w:after="0" w:line="259" w:lineRule="auto"/>
              <w:ind w:left="0" w:right="22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47" w:rsidRPr="00C161E0" w:rsidRDefault="002C4247">
            <w:pPr>
              <w:spacing w:after="0" w:line="259" w:lineRule="auto"/>
              <w:ind w:left="84" w:right="0" w:firstLine="0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Количество выпускников, получивших диплом с отличием,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247" w:rsidRPr="00C161E0" w:rsidRDefault="00AC5F4D">
            <w:pPr>
              <w:spacing w:after="0" w:line="259" w:lineRule="auto"/>
              <w:ind w:left="0" w:right="2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4%</w:t>
            </w:r>
          </w:p>
        </w:tc>
      </w:tr>
    </w:tbl>
    <w:p w:rsidR="001E2A71" w:rsidRPr="00C161E0" w:rsidRDefault="00304A94" w:rsidP="0073217D">
      <w:pPr>
        <w:spacing w:after="109" w:line="259" w:lineRule="auto"/>
        <w:ind w:left="360" w:right="0" w:firstLine="0"/>
        <w:jc w:val="left"/>
        <w:rPr>
          <w:color w:val="auto"/>
          <w:szCs w:val="28"/>
        </w:rPr>
      </w:pPr>
      <w:r w:rsidRPr="00C161E0">
        <w:rPr>
          <w:rFonts w:ascii="Calibri" w:eastAsia="Calibri" w:hAnsi="Calibri" w:cs="Calibri"/>
          <w:b/>
          <w:color w:val="auto"/>
          <w:szCs w:val="28"/>
        </w:rPr>
        <w:t xml:space="preserve">  </w:t>
      </w:r>
      <w:r w:rsidR="00981818" w:rsidRPr="00C161E0">
        <w:rPr>
          <w:b/>
          <w:color w:val="auto"/>
          <w:szCs w:val="28"/>
        </w:rPr>
        <w:t>3</w:t>
      </w:r>
      <w:r w:rsidR="00C45826" w:rsidRPr="00C161E0">
        <w:rPr>
          <w:b/>
          <w:color w:val="auto"/>
          <w:szCs w:val="28"/>
        </w:rPr>
        <w:t>8</w:t>
      </w:r>
      <w:r w:rsidR="00981818" w:rsidRPr="00C161E0">
        <w:rPr>
          <w:b/>
          <w:color w:val="auto"/>
          <w:szCs w:val="28"/>
        </w:rPr>
        <w:t>.0</w:t>
      </w:r>
      <w:r w:rsidR="00C45826" w:rsidRPr="00C161E0">
        <w:rPr>
          <w:b/>
          <w:color w:val="auto"/>
          <w:szCs w:val="28"/>
        </w:rPr>
        <w:t>2</w:t>
      </w:r>
      <w:r w:rsidR="00981818" w:rsidRPr="00C161E0">
        <w:rPr>
          <w:b/>
          <w:color w:val="auto"/>
          <w:szCs w:val="28"/>
        </w:rPr>
        <w:t>.01</w:t>
      </w:r>
      <w:r w:rsidRPr="00C161E0">
        <w:rPr>
          <w:b/>
          <w:color w:val="auto"/>
          <w:szCs w:val="28"/>
        </w:rPr>
        <w:t xml:space="preserve"> </w:t>
      </w:r>
      <w:r w:rsidR="00C45826" w:rsidRPr="00C161E0">
        <w:rPr>
          <w:color w:val="auto"/>
          <w:szCs w:val="28"/>
        </w:rPr>
        <w:t>Экономика и бухгалтерский учет по отраслям</w:t>
      </w:r>
    </w:p>
    <w:tbl>
      <w:tblPr>
        <w:tblStyle w:val="TableGrid"/>
        <w:tblW w:w="10175" w:type="dxa"/>
        <w:tblInd w:w="350" w:type="dxa"/>
        <w:tblCellMar>
          <w:left w:w="12" w:type="dxa"/>
          <w:right w:w="50" w:type="dxa"/>
        </w:tblCellMar>
        <w:tblLook w:val="04A0" w:firstRow="1" w:lastRow="0" w:firstColumn="1" w:lastColumn="0" w:noHBand="0" w:noVBand="1"/>
      </w:tblPr>
      <w:tblGrid>
        <w:gridCol w:w="1063"/>
        <w:gridCol w:w="7978"/>
        <w:gridCol w:w="1134"/>
      </w:tblGrid>
      <w:tr w:rsidR="00AC1CE9" w:rsidRPr="00C161E0" w:rsidTr="00EB254C">
        <w:trPr>
          <w:trHeight w:val="314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D7" w:rsidRPr="00C161E0" w:rsidRDefault="00AC3BD7">
            <w:pPr>
              <w:spacing w:after="0" w:line="259" w:lineRule="auto"/>
              <w:ind w:left="137" w:right="0" w:firstLine="0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№ п/п 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D7" w:rsidRPr="00C161E0" w:rsidRDefault="00AC3BD7">
            <w:pPr>
              <w:spacing w:after="0" w:line="259" w:lineRule="auto"/>
              <w:ind w:left="39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D7" w:rsidRPr="00C161E0" w:rsidRDefault="007952C7" w:rsidP="008B61B0">
            <w:pPr>
              <w:spacing w:after="0" w:line="259" w:lineRule="auto"/>
              <w:ind w:left="38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202</w:t>
            </w:r>
            <w:r w:rsidR="008B61B0" w:rsidRPr="00C161E0">
              <w:rPr>
                <w:color w:val="auto"/>
                <w:sz w:val="24"/>
                <w:szCs w:val="24"/>
              </w:rPr>
              <w:t>3</w:t>
            </w:r>
            <w:r w:rsidRPr="00C161E0">
              <w:rPr>
                <w:color w:val="auto"/>
                <w:sz w:val="24"/>
                <w:szCs w:val="24"/>
              </w:rPr>
              <w:t xml:space="preserve"> г.</w:t>
            </w:r>
            <w:r w:rsidR="00AC3BD7" w:rsidRPr="00C161E0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AC1CE9" w:rsidRPr="00C161E0" w:rsidTr="00EB254C">
        <w:trPr>
          <w:trHeight w:val="62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D7" w:rsidRPr="00C161E0" w:rsidRDefault="00AC3BD7">
            <w:pPr>
              <w:spacing w:after="0" w:line="259" w:lineRule="auto"/>
              <w:ind w:left="137" w:right="0" w:firstLine="0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D7" w:rsidRPr="00C161E0" w:rsidRDefault="00AC3BD7" w:rsidP="00671F2D">
            <w:pPr>
              <w:spacing w:after="47" w:line="236" w:lineRule="auto"/>
              <w:ind w:left="0" w:right="94" w:firstLine="0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Количество выпускников, получивших «хорошо» и «отлично» на итоговой аттестации (результаты защиты выпускной квалификационной работы)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D7" w:rsidRPr="00C161E0" w:rsidRDefault="00975E54">
            <w:pPr>
              <w:spacing w:after="0" w:line="259" w:lineRule="auto"/>
              <w:ind w:left="38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50</w:t>
            </w:r>
            <w:r w:rsidR="00AC1CE9" w:rsidRPr="00C161E0">
              <w:rPr>
                <w:color w:val="auto"/>
                <w:sz w:val="24"/>
                <w:szCs w:val="24"/>
              </w:rPr>
              <w:t>%</w:t>
            </w:r>
          </w:p>
        </w:tc>
      </w:tr>
      <w:tr w:rsidR="0073217D" w:rsidRPr="00C161E0" w:rsidTr="0073217D">
        <w:trPr>
          <w:trHeight w:val="271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D7" w:rsidRPr="00C161E0" w:rsidRDefault="00AC3BD7">
            <w:pPr>
              <w:spacing w:after="0" w:line="259" w:lineRule="auto"/>
              <w:ind w:left="137" w:right="0" w:firstLine="0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7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D7" w:rsidRPr="00C161E0" w:rsidRDefault="00AC3BD7">
            <w:pPr>
              <w:spacing w:after="0" w:line="259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Количество выпускников, получивших диплом с отличием,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BD7" w:rsidRPr="00C161E0" w:rsidRDefault="009A7C7B">
            <w:pPr>
              <w:spacing w:after="0" w:line="259" w:lineRule="auto"/>
              <w:ind w:left="38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1E2A71" w:rsidRPr="00C161E0" w:rsidRDefault="00304A94">
      <w:pPr>
        <w:spacing w:after="24" w:line="259" w:lineRule="auto"/>
        <w:ind w:left="360" w:right="0" w:firstLine="0"/>
        <w:jc w:val="left"/>
        <w:rPr>
          <w:color w:val="auto"/>
          <w:szCs w:val="28"/>
        </w:rPr>
      </w:pPr>
      <w:r w:rsidRPr="00C161E0">
        <w:rPr>
          <w:b/>
          <w:color w:val="auto"/>
          <w:szCs w:val="28"/>
        </w:rPr>
        <w:t xml:space="preserve">              </w:t>
      </w:r>
    </w:p>
    <w:p w:rsidR="001E2A71" w:rsidRPr="00C161E0" w:rsidRDefault="003C0FFE">
      <w:pPr>
        <w:spacing w:after="3" w:line="259" w:lineRule="auto"/>
        <w:ind w:left="355" w:right="0"/>
        <w:jc w:val="left"/>
        <w:rPr>
          <w:color w:val="auto"/>
          <w:szCs w:val="28"/>
        </w:rPr>
      </w:pPr>
      <w:r w:rsidRPr="00C161E0">
        <w:rPr>
          <w:b/>
          <w:color w:val="auto"/>
          <w:szCs w:val="28"/>
        </w:rPr>
        <w:t xml:space="preserve"> 09</w:t>
      </w:r>
      <w:r w:rsidR="00304A94" w:rsidRPr="00C161E0">
        <w:rPr>
          <w:b/>
          <w:color w:val="auto"/>
          <w:szCs w:val="28"/>
        </w:rPr>
        <w:t>.0</w:t>
      </w:r>
      <w:r w:rsidRPr="00C161E0">
        <w:rPr>
          <w:b/>
          <w:color w:val="auto"/>
          <w:szCs w:val="28"/>
        </w:rPr>
        <w:t>3</w:t>
      </w:r>
      <w:r w:rsidR="00304A94" w:rsidRPr="00C161E0">
        <w:rPr>
          <w:b/>
          <w:color w:val="auto"/>
          <w:szCs w:val="28"/>
        </w:rPr>
        <w:t xml:space="preserve">.01 </w:t>
      </w:r>
      <w:r w:rsidR="00981818" w:rsidRPr="00C161E0">
        <w:rPr>
          <w:color w:val="auto"/>
          <w:szCs w:val="28"/>
        </w:rPr>
        <w:t>Мастер по обработке цифровой информации</w:t>
      </w:r>
    </w:p>
    <w:tbl>
      <w:tblPr>
        <w:tblStyle w:val="TableGrid"/>
        <w:tblW w:w="10194" w:type="dxa"/>
        <w:tblInd w:w="350" w:type="dxa"/>
        <w:tblCellMar>
          <w:left w:w="142" w:type="dxa"/>
          <w:right w:w="92" w:type="dxa"/>
        </w:tblCellMar>
        <w:tblLook w:val="04A0" w:firstRow="1" w:lastRow="0" w:firstColumn="1" w:lastColumn="0" w:noHBand="0" w:noVBand="1"/>
      </w:tblPr>
      <w:tblGrid>
        <w:gridCol w:w="1063"/>
        <w:gridCol w:w="7997"/>
        <w:gridCol w:w="1134"/>
      </w:tblGrid>
      <w:tr w:rsidR="00AC1CE9" w:rsidRPr="00C161E0" w:rsidTr="00EB254C">
        <w:trPr>
          <w:trHeight w:val="255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A4" w:rsidRPr="00C161E0" w:rsidRDefault="009D44A4" w:rsidP="00437EFB">
            <w:pPr>
              <w:spacing w:after="24" w:line="259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№</w:t>
            </w:r>
            <w:r w:rsidR="00437EFB" w:rsidRPr="00C161E0">
              <w:rPr>
                <w:color w:val="auto"/>
                <w:sz w:val="24"/>
                <w:szCs w:val="24"/>
              </w:rPr>
              <w:t xml:space="preserve"> </w:t>
            </w:r>
            <w:r w:rsidRPr="00C161E0">
              <w:rPr>
                <w:color w:val="auto"/>
                <w:sz w:val="24"/>
                <w:szCs w:val="24"/>
              </w:rPr>
              <w:t xml:space="preserve">п/п 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A4" w:rsidRPr="00C161E0" w:rsidRDefault="009D44A4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A4" w:rsidRPr="00C161E0" w:rsidRDefault="008B61B0" w:rsidP="000472AD">
            <w:pPr>
              <w:spacing w:after="0" w:line="259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2023</w:t>
            </w:r>
            <w:r w:rsidR="007952C7" w:rsidRPr="00C161E0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AC1CE9" w:rsidRPr="00C161E0" w:rsidTr="00EB254C">
        <w:trPr>
          <w:trHeight w:val="549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A4" w:rsidRPr="00C161E0" w:rsidRDefault="009D44A4">
            <w:pPr>
              <w:spacing w:after="0" w:line="259" w:lineRule="auto"/>
              <w:ind w:left="86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A4" w:rsidRPr="00C161E0" w:rsidRDefault="009D44A4">
            <w:pPr>
              <w:spacing w:after="0" w:line="259" w:lineRule="auto"/>
              <w:ind w:left="0" w:right="59" w:firstLine="0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Количество выпускников, получивших «хорошо» и «отлично» на итоговой аттестации (результаты защиты выпускной квалификационной работы),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4A4" w:rsidRPr="00C161E0" w:rsidRDefault="00AC1CE9" w:rsidP="00AC5F4D">
            <w:pPr>
              <w:spacing w:after="0" w:line="259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5</w:t>
            </w:r>
            <w:r w:rsidR="00AC5F4D" w:rsidRPr="00C161E0">
              <w:rPr>
                <w:color w:val="auto"/>
                <w:sz w:val="24"/>
                <w:szCs w:val="24"/>
              </w:rPr>
              <w:t>8</w:t>
            </w:r>
            <w:r w:rsidRPr="00C161E0">
              <w:rPr>
                <w:color w:val="auto"/>
                <w:sz w:val="24"/>
                <w:szCs w:val="24"/>
              </w:rPr>
              <w:t>%</w:t>
            </w:r>
          </w:p>
        </w:tc>
      </w:tr>
      <w:tr w:rsidR="0073217D" w:rsidRPr="00C161E0" w:rsidTr="0073217D">
        <w:trPr>
          <w:trHeight w:val="29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A4" w:rsidRPr="00C161E0" w:rsidRDefault="009D44A4">
            <w:pPr>
              <w:spacing w:after="0" w:line="259" w:lineRule="auto"/>
              <w:ind w:left="86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4A4" w:rsidRPr="00C161E0" w:rsidRDefault="009D44A4">
            <w:pPr>
              <w:spacing w:after="0" w:line="259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Количество выпускников, получивших диплом с отличием, %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4A4" w:rsidRPr="00C161E0" w:rsidRDefault="00975E54">
            <w:pPr>
              <w:spacing w:after="0" w:line="259" w:lineRule="auto"/>
              <w:ind w:left="0" w:right="48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16%</w:t>
            </w:r>
          </w:p>
        </w:tc>
      </w:tr>
    </w:tbl>
    <w:p w:rsidR="004900AF" w:rsidRPr="00C161E0" w:rsidRDefault="00304A94" w:rsidP="00B94887">
      <w:pPr>
        <w:spacing w:after="25" w:line="259" w:lineRule="auto"/>
        <w:ind w:left="360" w:right="0" w:firstLine="0"/>
        <w:jc w:val="left"/>
        <w:rPr>
          <w:color w:val="auto"/>
        </w:rPr>
      </w:pPr>
      <w:r w:rsidRPr="00C161E0">
        <w:rPr>
          <w:b/>
          <w:color w:val="auto"/>
          <w:szCs w:val="28"/>
        </w:rPr>
        <w:t xml:space="preserve"> </w:t>
      </w:r>
    </w:p>
    <w:p w:rsidR="001E2A71" w:rsidRPr="0073217D" w:rsidRDefault="00D8187A" w:rsidP="0073217D">
      <w:pPr>
        <w:pStyle w:val="a3"/>
        <w:rPr>
          <w:rFonts w:ascii="Times New Roman" w:hAnsi="Times New Roman" w:cs="Times New Roman"/>
          <w:sz w:val="28"/>
          <w:szCs w:val="28"/>
        </w:rPr>
      </w:pPr>
      <w:r w:rsidRPr="0073217D">
        <w:rPr>
          <w:rFonts w:ascii="Times New Roman" w:hAnsi="Times New Roman" w:cs="Times New Roman"/>
          <w:sz w:val="28"/>
          <w:szCs w:val="28"/>
        </w:rPr>
        <w:t xml:space="preserve">Количество выпускников очной формы обучения </w:t>
      </w:r>
      <w:r w:rsidR="00304A94" w:rsidRPr="0073217D">
        <w:rPr>
          <w:rFonts w:ascii="Times New Roman" w:hAnsi="Times New Roman" w:cs="Times New Roman"/>
          <w:sz w:val="28"/>
          <w:szCs w:val="28"/>
        </w:rPr>
        <w:t>получивших «хорошо» и «о</w:t>
      </w:r>
      <w:r w:rsidR="005340F2" w:rsidRPr="0073217D">
        <w:rPr>
          <w:rFonts w:ascii="Times New Roman" w:hAnsi="Times New Roman" w:cs="Times New Roman"/>
          <w:sz w:val="28"/>
          <w:szCs w:val="28"/>
        </w:rPr>
        <w:t xml:space="preserve">тлично» на итоговой аттестации </w:t>
      </w:r>
      <w:r w:rsidR="00304A94" w:rsidRPr="0073217D">
        <w:rPr>
          <w:rFonts w:ascii="Times New Roman" w:hAnsi="Times New Roman" w:cs="Times New Roman"/>
          <w:sz w:val="28"/>
          <w:szCs w:val="28"/>
        </w:rPr>
        <w:t>(результаты защиты выпускной квалификационной работы),</w:t>
      </w:r>
      <w:r w:rsidR="005340F2" w:rsidRPr="0073217D">
        <w:rPr>
          <w:rFonts w:ascii="Times New Roman" w:hAnsi="Times New Roman" w:cs="Times New Roman"/>
          <w:sz w:val="28"/>
          <w:szCs w:val="28"/>
        </w:rPr>
        <w:t xml:space="preserve"> </w:t>
      </w:r>
      <w:r w:rsidR="00304A94" w:rsidRPr="0073217D">
        <w:rPr>
          <w:rFonts w:ascii="Times New Roman" w:hAnsi="Times New Roman" w:cs="Times New Roman"/>
          <w:sz w:val="28"/>
          <w:szCs w:val="28"/>
        </w:rPr>
        <w:t xml:space="preserve">% (ППССЗ) </w:t>
      </w:r>
      <w:r w:rsidR="00A845BE" w:rsidRPr="0073217D">
        <w:rPr>
          <w:rFonts w:ascii="Times New Roman" w:hAnsi="Times New Roman" w:cs="Times New Roman"/>
          <w:sz w:val="28"/>
          <w:szCs w:val="28"/>
        </w:rPr>
        <w:t>и (ППКРС)</w:t>
      </w:r>
    </w:p>
    <w:p w:rsidR="001E2A71" w:rsidRPr="00C161E0" w:rsidRDefault="00304A94" w:rsidP="005340F2">
      <w:pPr>
        <w:spacing w:after="0" w:line="259" w:lineRule="auto"/>
        <w:ind w:left="416" w:right="0" w:firstLine="0"/>
        <w:jc w:val="center"/>
        <w:rPr>
          <w:color w:val="auto"/>
        </w:rPr>
      </w:pPr>
      <w:r w:rsidRPr="00C161E0">
        <w:rPr>
          <w:b/>
          <w:color w:val="auto"/>
          <w:sz w:val="24"/>
        </w:rPr>
        <w:lastRenderedPageBreak/>
        <w:t xml:space="preserve"> </w:t>
      </w:r>
    </w:p>
    <w:p w:rsidR="001E2A71" w:rsidRPr="00C161E0" w:rsidRDefault="00304A94">
      <w:pPr>
        <w:spacing w:after="0" w:line="259" w:lineRule="auto"/>
        <w:ind w:left="360" w:right="0" w:firstLine="0"/>
        <w:jc w:val="left"/>
        <w:rPr>
          <w:color w:val="auto"/>
        </w:rPr>
      </w:pPr>
      <w:r w:rsidRPr="00C161E0">
        <w:rPr>
          <w:b/>
          <w:color w:val="auto"/>
        </w:rPr>
        <w:t xml:space="preserve"> </w:t>
      </w:r>
      <w:bookmarkStart w:id="0" w:name="_GoBack"/>
      <w:r w:rsidR="00267E27" w:rsidRPr="00C161E0">
        <w:rPr>
          <w:noProof/>
          <w:color w:val="auto"/>
        </w:rPr>
        <w:drawing>
          <wp:inline distT="0" distB="0" distL="0" distR="0" wp14:anchorId="31E371F0" wp14:editId="7D96D615">
            <wp:extent cx="6324600" cy="2800350"/>
            <wp:effectExtent l="0" t="0" r="0" b="0"/>
            <wp:docPr id="195408" name="Диаграмма 1954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1E2A71" w:rsidRPr="00C161E0" w:rsidRDefault="001E2A71">
      <w:pPr>
        <w:spacing w:after="0" w:line="259" w:lineRule="auto"/>
        <w:ind w:left="426" w:right="0" w:firstLine="0"/>
        <w:jc w:val="center"/>
        <w:rPr>
          <w:color w:val="auto"/>
        </w:rPr>
      </w:pPr>
    </w:p>
    <w:p w:rsidR="001E2A71" w:rsidRPr="00C161E0" w:rsidRDefault="00C3247F">
      <w:pPr>
        <w:pStyle w:val="2"/>
        <w:ind w:left="726" w:right="364"/>
        <w:rPr>
          <w:color w:val="auto"/>
        </w:rPr>
      </w:pPr>
      <w:r w:rsidRPr="00C161E0">
        <w:rPr>
          <w:color w:val="auto"/>
        </w:rPr>
        <w:t>Очно-з</w:t>
      </w:r>
      <w:r w:rsidR="00304A94" w:rsidRPr="00C161E0">
        <w:rPr>
          <w:color w:val="auto"/>
        </w:rPr>
        <w:t xml:space="preserve">аочная форма обучения </w:t>
      </w:r>
    </w:p>
    <w:p w:rsidR="000D7734" w:rsidRPr="00C161E0" w:rsidRDefault="000D7734" w:rsidP="000D7734">
      <w:pPr>
        <w:spacing w:after="0" w:line="259" w:lineRule="auto"/>
        <w:ind w:left="360" w:right="0" w:firstLine="0"/>
        <w:jc w:val="left"/>
        <w:rPr>
          <w:color w:val="auto"/>
          <w:szCs w:val="28"/>
        </w:rPr>
      </w:pPr>
      <w:r w:rsidRPr="00C161E0">
        <w:rPr>
          <w:b/>
          <w:color w:val="auto"/>
          <w:szCs w:val="28"/>
        </w:rPr>
        <w:t xml:space="preserve">38.02.01 </w:t>
      </w:r>
      <w:r w:rsidRPr="00C161E0">
        <w:rPr>
          <w:color w:val="auto"/>
          <w:szCs w:val="28"/>
        </w:rPr>
        <w:t>Экономика и бухгалтерский учет (по отраслям)</w:t>
      </w:r>
    </w:p>
    <w:tbl>
      <w:tblPr>
        <w:tblStyle w:val="TableGrid"/>
        <w:tblW w:w="9993" w:type="dxa"/>
        <w:tblInd w:w="350" w:type="dxa"/>
        <w:tblCellMar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921"/>
        <w:gridCol w:w="7371"/>
        <w:gridCol w:w="1701"/>
      </w:tblGrid>
      <w:tr w:rsidR="003E3A0E" w:rsidRPr="00C161E0" w:rsidTr="00755AB0">
        <w:trPr>
          <w:trHeight w:val="29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34" w:rsidRPr="003E3A0E" w:rsidRDefault="000D7734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34" w:rsidRPr="003E3A0E" w:rsidRDefault="000D7734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34" w:rsidRPr="003E3A0E" w:rsidRDefault="000D7734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69C6" w:rsidRPr="003E3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3E3A0E" w:rsidRPr="00C161E0" w:rsidTr="003E3A0E">
        <w:trPr>
          <w:trHeight w:val="74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34" w:rsidRPr="003E3A0E" w:rsidRDefault="000D7734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34" w:rsidRPr="003E3A0E" w:rsidRDefault="000D7734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получивших «хорошо» и «отлично» на итоговой аттестации (результаты защиты выпускной квалификационной работы),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34" w:rsidRPr="003E3A0E" w:rsidRDefault="000969C6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D7734"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3E3A0E" w:rsidRPr="00C161E0" w:rsidTr="003E3A0E">
        <w:trPr>
          <w:trHeight w:val="7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34" w:rsidRPr="003E3A0E" w:rsidRDefault="000D7734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34" w:rsidRPr="003E3A0E" w:rsidRDefault="000D7734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получивших диплом с отличием,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34" w:rsidRPr="003E3A0E" w:rsidRDefault="000D7734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0% </w:t>
            </w:r>
          </w:p>
        </w:tc>
      </w:tr>
    </w:tbl>
    <w:p w:rsidR="000D7734" w:rsidRPr="00C161E0" w:rsidRDefault="000D7734" w:rsidP="004900AF">
      <w:pPr>
        <w:spacing w:after="0" w:line="259" w:lineRule="auto"/>
        <w:ind w:left="360" w:right="0" w:firstLine="0"/>
        <w:jc w:val="left"/>
        <w:rPr>
          <w:b/>
          <w:color w:val="auto"/>
          <w:szCs w:val="28"/>
        </w:rPr>
      </w:pPr>
    </w:p>
    <w:p w:rsidR="001E2A71" w:rsidRPr="00C161E0" w:rsidRDefault="004E34FA" w:rsidP="004900AF">
      <w:pPr>
        <w:spacing w:after="0" w:line="259" w:lineRule="auto"/>
        <w:ind w:left="360" w:right="0" w:firstLine="0"/>
        <w:jc w:val="left"/>
        <w:rPr>
          <w:color w:val="auto"/>
          <w:szCs w:val="28"/>
        </w:rPr>
      </w:pPr>
      <w:r w:rsidRPr="00C161E0">
        <w:rPr>
          <w:b/>
          <w:color w:val="auto"/>
          <w:szCs w:val="28"/>
        </w:rPr>
        <w:t>40.02.01</w:t>
      </w:r>
      <w:r w:rsidR="00304A94" w:rsidRPr="00C161E0">
        <w:rPr>
          <w:b/>
          <w:color w:val="auto"/>
          <w:szCs w:val="28"/>
        </w:rPr>
        <w:t xml:space="preserve"> </w:t>
      </w:r>
      <w:r w:rsidRPr="00C161E0">
        <w:rPr>
          <w:color w:val="auto"/>
          <w:szCs w:val="28"/>
        </w:rPr>
        <w:t>Право и организация социального обеспечения</w:t>
      </w:r>
    </w:p>
    <w:tbl>
      <w:tblPr>
        <w:tblStyle w:val="TableGrid"/>
        <w:tblW w:w="9993" w:type="dxa"/>
        <w:tblInd w:w="350" w:type="dxa"/>
        <w:tblCellMar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921"/>
        <w:gridCol w:w="7371"/>
        <w:gridCol w:w="1701"/>
      </w:tblGrid>
      <w:tr w:rsidR="002303D1" w:rsidRPr="00C161E0" w:rsidTr="000C51D5">
        <w:trPr>
          <w:trHeight w:val="29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5" w:rsidRPr="00C161E0" w:rsidRDefault="000C51D5" w:rsidP="000C51D5">
            <w:pPr>
              <w:spacing w:after="24" w:line="259" w:lineRule="auto"/>
              <w:ind w:left="51" w:right="0" w:firstLine="0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№ п/п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5" w:rsidRPr="00C161E0" w:rsidRDefault="000C51D5">
            <w:pPr>
              <w:spacing w:after="0" w:line="259" w:lineRule="auto"/>
              <w:ind w:left="0" w:right="59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Показатель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5" w:rsidRPr="00C161E0" w:rsidRDefault="007952C7" w:rsidP="000969C6">
            <w:pPr>
              <w:spacing w:after="0" w:line="259" w:lineRule="auto"/>
              <w:ind w:left="0" w:right="58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202</w:t>
            </w:r>
            <w:r w:rsidR="000969C6" w:rsidRPr="00C161E0">
              <w:rPr>
                <w:color w:val="auto"/>
                <w:sz w:val="24"/>
                <w:szCs w:val="24"/>
              </w:rPr>
              <w:t>3</w:t>
            </w:r>
            <w:r w:rsidRPr="00C161E0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3E3A0E" w:rsidRPr="00C161E0" w:rsidTr="000C51D5">
        <w:trPr>
          <w:trHeight w:val="969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5" w:rsidRPr="003E3A0E" w:rsidRDefault="000C51D5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5" w:rsidRPr="003E3A0E" w:rsidRDefault="000C51D5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получивших «хорошо» и «отлично» на итоговой аттестации (результаты защиты выпускной квалификационной работы),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D5" w:rsidRPr="003E3A0E" w:rsidRDefault="000969C6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0C51D5"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3E3A0E" w:rsidRPr="00C161E0" w:rsidTr="003E3A0E">
        <w:trPr>
          <w:trHeight w:val="123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5" w:rsidRPr="003E3A0E" w:rsidRDefault="000C51D5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5" w:rsidRPr="003E3A0E" w:rsidRDefault="000C51D5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получивших диплом с отличием,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1D5" w:rsidRPr="003E3A0E" w:rsidRDefault="00324873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51D5"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</w:tbl>
    <w:p w:rsidR="001E2A71" w:rsidRPr="00C161E0" w:rsidRDefault="00304A94">
      <w:pPr>
        <w:spacing w:after="26" w:line="259" w:lineRule="auto"/>
        <w:ind w:left="360" w:right="0" w:firstLine="0"/>
        <w:jc w:val="left"/>
        <w:rPr>
          <w:color w:val="auto"/>
          <w:szCs w:val="28"/>
        </w:rPr>
      </w:pPr>
      <w:r w:rsidRPr="00C161E0">
        <w:rPr>
          <w:b/>
          <w:color w:val="auto"/>
          <w:szCs w:val="28"/>
        </w:rPr>
        <w:t xml:space="preserve"> </w:t>
      </w:r>
    </w:p>
    <w:p w:rsidR="001E2A71" w:rsidRPr="00C161E0" w:rsidRDefault="004E34FA">
      <w:pPr>
        <w:spacing w:after="3" w:line="259" w:lineRule="auto"/>
        <w:ind w:left="355" w:right="0"/>
        <w:jc w:val="left"/>
        <w:rPr>
          <w:color w:val="auto"/>
          <w:szCs w:val="28"/>
        </w:rPr>
      </w:pPr>
      <w:r w:rsidRPr="00C161E0">
        <w:rPr>
          <w:b/>
          <w:color w:val="auto"/>
          <w:szCs w:val="28"/>
        </w:rPr>
        <w:t xml:space="preserve">40.02.02 </w:t>
      </w:r>
      <w:r w:rsidRPr="00C161E0">
        <w:rPr>
          <w:color w:val="auto"/>
          <w:szCs w:val="28"/>
        </w:rPr>
        <w:t>Правоохранительная деятельность</w:t>
      </w:r>
    </w:p>
    <w:tbl>
      <w:tblPr>
        <w:tblStyle w:val="TableGrid"/>
        <w:tblW w:w="9993" w:type="dxa"/>
        <w:tblInd w:w="350" w:type="dxa"/>
        <w:tblCellMar>
          <w:left w:w="29" w:type="dxa"/>
          <w:right w:w="32" w:type="dxa"/>
        </w:tblCellMar>
        <w:tblLook w:val="04A0" w:firstRow="1" w:lastRow="0" w:firstColumn="1" w:lastColumn="0" w:noHBand="0" w:noVBand="1"/>
      </w:tblPr>
      <w:tblGrid>
        <w:gridCol w:w="921"/>
        <w:gridCol w:w="7371"/>
        <w:gridCol w:w="1701"/>
      </w:tblGrid>
      <w:tr w:rsidR="002303D1" w:rsidRPr="00C161E0" w:rsidTr="00193803">
        <w:trPr>
          <w:trHeight w:val="29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03" w:rsidRPr="00C161E0" w:rsidRDefault="00193803" w:rsidP="00193803">
            <w:pPr>
              <w:spacing w:after="24" w:line="259" w:lineRule="auto"/>
              <w:ind w:left="120" w:right="0" w:firstLine="0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№ п/п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03" w:rsidRPr="00C161E0" w:rsidRDefault="00193803">
            <w:pPr>
              <w:spacing w:after="0" w:line="259" w:lineRule="auto"/>
              <w:ind w:left="4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Показатель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03" w:rsidRPr="00C161E0" w:rsidRDefault="000969C6" w:rsidP="00193803">
            <w:pPr>
              <w:spacing w:after="0" w:line="259" w:lineRule="auto"/>
              <w:ind w:left="108" w:right="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2023</w:t>
            </w:r>
            <w:r w:rsidR="007952C7" w:rsidRPr="00C161E0">
              <w:rPr>
                <w:color w:val="auto"/>
                <w:sz w:val="24"/>
                <w:szCs w:val="24"/>
              </w:rPr>
              <w:t xml:space="preserve"> г.</w:t>
            </w:r>
          </w:p>
        </w:tc>
      </w:tr>
      <w:tr w:rsidR="003E3A0E" w:rsidRPr="00C161E0" w:rsidTr="003E3A0E">
        <w:trPr>
          <w:trHeight w:val="766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03" w:rsidRPr="003E3A0E" w:rsidRDefault="00193803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03" w:rsidRPr="003E3A0E" w:rsidRDefault="00193803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получивших «хорошо» и «отлично» на итоговой аттестации (результаты защиты выпускной квалификационной работы),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03" w:rsidRPr="003E3A0E" w:rsidRDefault="008F4D05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193803"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3E3A0E" w:rsidRPr="00C161E0" w:rsidTr="00B10256">
        <w:trPr>
          <w:trHeight w:val="7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03" w:rsidRPr="003E3A0E" w:rsidRDefault="00193803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803" w:rsidRPr="003E3A0E" w:rsidRDefault="00193803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выпускников, получивших диплом с отличием, %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803" w:rsidRPr="003E3A0E" w:rsidRDefault="00856E76" w:rsidP="003E3A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3A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3803" w:rsidRPr="003E3A0E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</w:tbl>
    <w:p w:rsidR="001E2A71" w:rsidRPr="00C161E0" w:rsidRDefault="00304A94">
      <w:pPr>
        <w:spacing w:after="0" w:line="259" w:lineRule="auto"/>
        <w:ind w:left="383" w:right="0" w:firstLine="0"/>
        <w:jc w:val="center"/>
        <w:rPr>
          <w:color w:val="auto"/>
        </w:rPr>
      </w:pPr>
      <w:r w:rsidRPr="00C161E0">
        <w:rPr>
          <w:color w:val="auto"/>
        </w:rPr>
        <w:t xml:space="preserve"> </w:t>
      </w:r>
    </w:p>
    <w:p w:rsidR="001E2A71" w:rsidRPr="00B10256" w:rsidRDefault="00304A94" w:rsidP="00B10256">
      <w:pPr>
        <w:pStyle w:val="a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0256">
        <w:rPr>
          <w:rFonts w:ascii="Times New Roman" w:hAnsi="Times New Roman" w:cs="Times New Roman"/>
          <w:sz w:val="28"/>
          <w:szCs w:val="28"/>
        </w:rPr>
        <w:t xml:space="preserve">Количество выпускников </w:t>
      </w:r>
      <w:r w:rsidR="00D8187A" w:rsidRPr="00B10256">
        <w:rPr>
          <w:rFonts w:ascii="Times New Roman" w:hAnsi="Times New Roman" w:cs="Times New Roman"/>
          <w:sz w:val="28"/>
          <w:szCs w:val="28"/>
        </w:rPr>
        <w:t>очно-заочной</w:t>
      </w:r>
      <w:r w:rsidRPr="00B10256">
        <w:rPr>
          <w:rFonts w:ascii="Times New Roman" w:hAnsi="Times New Roman" w:cs="Times New Roman"/>
          <w:sz w:val="28"/>
          <w:szCs w:val="28"/>
        </w:rPr>
        <w:t xml:space="preserve"> </w:t>
      </w:r>
      <w:r w:rsidR="00D8187A" w:rsidRPr="00B10256">
        <w:rPr>
          <w:rFonts w:ascii="Times New Roman" w:hAnsi="Times New Roman" w:cs="Times New Roman"/>
          <w:sz w:val="28"/>
          <w:szCs w:val="28"/>
        </w:rPr>
        <w:t>формы обучения</w:t>
      </w:r>
      <w:r w:rsidRPr="00B10256">
        <w:rPr>
          <w:rFonts w:ascii="Times New Roman" w:hAnsi="Times New Roman" w:cs="Times New Roman"/>
          <w:sz w:val="28"/>
          <w:szCs w:val="28"/>
        </w:rPr>
        <w:t>, получивших «хорошо» и «отлично» на итоговой аттестации (результаты защиты выпускной квалификационной работы), %</w:t>
      </w:r>
      <w:r w:rsidRPr="00B1025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8187A" w:rsidRPr="00C161E0" w:rsidRDefault="00D8187A">
      <w:pPr>
        <w:spacing w:after="0" w:line="267" w:lineRule="auto"/>
        <w:ind w:left="701" w:right="0" w:firstLine="178"/>
        <w:jc w:val="left"/>
        <w:rPr>
          <w:rFonts w:ascii="Calibri" w:eastAsia="Calibri" w:hAnsi="Calibri" w:cs="Calibri"/>
          <w:b/>
          <w:color w:val="auto"/>
        </w:rPr>
      </w:pPr>
    </w:p>
    <w:p w:rsidR="001E2A71" w:rsidRPr="00C161E0" w:rsidRDefault="00D8187A">
      <w:pPr>
        <w:spacing w:after="0" w:line="259" w:lineRule="auto"/>
        <w:ind w:left="426" w:right="0" w:firstLine="0"/>
        <w:jc w:val="center"/>
        <w:rPr>
          <w:color w:val="auto"/>
        </w:rPr>
      </w:pPr>
      <w:r w:rsidRPr="00C161E0">
        <w:rPr>
          <w:noProof/>
          <w:color w:val="auto"/>
        </w:rPr>
        <w:lastRenderedPageBreak/>
        <w:drawing>
          <wp:inline distT="0" distB="0" distL="0" distR="0" wp14:anchorId="1E9FD1ED" wp14:editId="744532F5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4887" w:rsidRPr="00C161E0" w:rsidRDefault="00304A94">
      <w:pPr>
        <w:spacing w:after="0" w:line="259" w:lineRule="auto"/>
        <w:ind w:left="360" w:right="0" w:firstLine="0"/>
        <w:jc w:val="left"/>
        <w:rPr>
          <w:color w:val="auto"/>
        </w:rPr>
      </w:pPr>
      <w:r w:rsidRPr="00C161E0">
        <w:rPr>
          <w:color w:val="auto"/>
        </w:rPr>
        <w:t xml:space="preserve">                       </w:t>
      </w:r>
    </w:p>
    <w:p w:rsidR="001E2A71" w:rsidRPr="00C161E0" w:rsidRDefault="001E2A71">
      <w:pPr>
        <w:spacing w:after="103" w:line="259" w:lineRule="auto"/>
        <w:ind w:left="421" w:right="0" w:firstLine="0"/>
        <w:jc w:val="center"/>
        <w:rPr>
          <w:color w:val="auto"/>
        </w:rPr>
      </w:pPr>
    </w:p>
    <w:p w:rsidR="001E2A71" w:rsidRPr="00C161E0" w:rsidRDefault="00304A94">
      <w:pPr>
        <w:pStyle w:val="3"/>
        <w:spacing w:after="2"/>
        <w:ind w:left="2022" w:right="77"/>
        <w:jc w:val="left"/>
        <w:rPr>
          <w:color w:val="auto"/>
        </w:rPr>
      </w:pPr>
      <w:r w:rsidRPr="00C161E0">
        <w:rPr>
          <w:color w:val="auto"/>
        </w:rPr>
        <w:t>7.</w:t>
      </w:r>
      <w:r w:rsidRPr="00C161E0">
        <w:rPr>
          <w:rFonts w:ascii="Arial" w:eastAsia="Arial" w:hAnsi="Arial" w:cs="Arial"/>
          <w:color w:val="auto"/>
        </w:rPr>
        <w:t xml:space="preserve"> </w:t>
      </w:r>
      <w:r w:rsidRPr="00C161E0">
        <w:rPr>
          <w:color w:val="auto"/>
        </w:rPr>
        <w:t xml:space="preserve">Мониторинг трудоустройства выпускников </w:t>
      </w:r>
      <w:r w:rsidR="0072081E" w:rsidRPr="00C161E0">
        <w:rPr>
          <w:color w:val="auto"/>
        </w:rPr>
        <w:t>Техникум</w:t>
      </w:r>
      <w:r w:rsidRPr="00C161E0">
        <w:rPr>
          <w:color w:val="auto"/>
        </w:rPr>
        <w:t xml:space="preserve">а </w:t>
      </w:r>
    </w:p>
    <w:p w:rsidR="001E2A71" w:rsidRPr="00B10256" w:rsidRDefault="00304A94" w:rsidP="00A919C5">
      <w:pPr>
        <w:spacing w:after="25" w:line="259" w:lineRule="auto"/>
        <w:ind w:left="0" w:right="0" w:firstLine="0"/>
        <w:jc w:val="left"/>
        <w:rPr>
          <w:szCs w:val="28"/>
        </w:rPr>
      </w:pPr>
      <w:r w:rsidRPr="00C161E0">
        <w:rPr>
          <w:color w:val="auto"/>
        </w:rPr>
        <w:t xml:space="preserve"> </w:t>
      </w:r>
      <w:r w:rsidR="00A919C5">
        <w:rPr>
          <w:color w:val="auto"/>
        </w:rPr>
        <w:t xml:space="preserve">     </w:t>
      </w:r>
      <w:r w:rsidRPr="00B10256">
        <w:rPr>
          <w:szCs w:val="28"/>
        </w:rPr>
        <w:t xml:space="preserve">Одно из основных направлений развития </w:t>
      </w:r>
      <w:r w:rsidR="0072081E" w:rsidRPr="00B10256">
        <w:rPr>
          <w:szCs w:val="28"/>
        </w:rPr>
        <w:t>Техникум</w:t>
      </w:r>
      <w:r w:rsidRPr="00B10256">
        <w:rPr>
          <w:szCs w:val="28"/>
        </w:rPr>
        <w:t xml:space="preserve">а - взаимодействие с социальными партнерами. </w:t>
      </w:r>
    </w:p>
    <w:p w:rsidR="001E2A71" w:rsidRPr="00B10256" w:rsidRDefault="00B10256" w:rsidP="00B10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В течение всего учебного года проводится мониторинг трудоустройства обучающихся выпускных групп, который позволяет планировать занятость, трудоустройство и дальнейшее сопровождение карьеры выпускников. </w:t>
      </w:r>
    </w:p>
    <w:p w:rsidR="001E2A71" w:rsidRPr="00B10256" w:rsidRDefault="00B10256" w:rsidP="00B10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В </w:t>
      </w:r>
      <w:r w:rsidR="0072081E" w:rsidRPr="00B10256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е действует </w:t>
      </w:r>
      <w:r w:rsidR="00D16752" w:rsidRPr="00B10256">
        <w:rPr>
          <w:rFonts w:ascii="Times New Roman" w:hAnsi="Times New Roman" w:cs="Times New Roman"/>
          <w:sz w:val="28"/>
          <w:szCs w:val="28"/>
        </w:rPr>
        <w:t>Служба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 содействия трудоустройству выпускников</w:t>
      </w:r>
      <w:r w:rsidR="00D16752" w:rsidRPr="00B10256">
        <w:rPr>
          <w:rFonts w:ascii="Times New Roman" w:hAnsi="Times New Roman" w:cs="Times New Roman"/>
          <w:sz w:val="28"/>
          <w:szCs w:val="28"/>
        </w:rPr>
        <w:t>.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 </w:t>
      </w:r>
      <w:r w:rsidR="002605E4" w:rsidRPr="00B10256">
        <w:rPr>
          <w:rFonts w:ascii="Times New Roman" w:hAnsi="Times New Roman" w:cs="Times New Roman"/>
          <w:sz w:val="28"/>
          <w:szCs w:val="28"/>
        </w:rPr>
        <w:t>Служба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 обрабатывает данные по мониторингу трудоустройства выпускников, проводит </w:t>
      </w:r>
      <w:proofErr w:type="spellStart"/>
      <w:r w:rsidR="00304A94" w:rsidRPr="00B10256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304A94" w:rsidRPr="00B10256">
        <w:rPr>
          <w:rFonts w:ascii="Times New Roman" w:hAnsi="Times New Roman" w:cs="Times New Roman"/>
          <w:sz w:val="28"/>
          <w:szCs w:val="28"/>
        </w:rPr>
        <w:t xml:space="preserve"> работу, активно </w:t>
      </w:r>
      <w:r w:rsidR="000F28BB" w:rsidRPr="00B10256">
        <w:rPr>
          <w:rFonts w:ascii="Times New Roman" w:hAnsi="Times New Roman" w:cs="Times New Roman"/>
          <w:sz w:val="28"/>
          <w:szCs w:val="28"/>
        </w:rPr>
        <w:t xml:space="preserve">ведет поиск новых 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работодателей, которые готовы сотрудничать с </w:t>
      </w:r>
      <w:r w:rsidR="0072081E" w:rsidRPr="00B10256">
        <w:rPr>
          <w:rFonts w:ascii="Times New Roman" w:hAnsi="Times New Roman" w:cs="Times New Roman"/>
          <w:sz w:val="28"/>
          <w:szCs w:val="28"/>
        </w:rPr>
        <w:t>Техникум</w:t>
      </w:r>
      <w:r w:rsidR="002605E4" w:rsidRPr="00B10256">
        <w:rPr>
          <w:rFonts w:ascii="Times New Roman" w:hAnsi="Times New Roman" w:cs="Times New Roman"/>
          <w:sz w:val="28"/>
          <w:szCs w:val="28"/>
        </w:rPr>
        <w:t>о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м на долгосрочной основе. Поскольку выпускники при трудоустройстве зачастую сталкиваются с проблемами, обусловленными отсутствием навыков </w:t>
      </w:r>
      <w:proofErr w:type="spellStart"/>
      <w:r w:rsidR="00304A94" w:rsidRPr="00B10256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="00304A94" w:rsidRPr="00B10256">
        <w:rPr>
          <w:rFonts w:ascii="Times New Roman" w:hAnsi="Times New Roman" w:cs="Times New Roman"/>
          <w:sz w:val="28"/>
          <w:szCs w:val="28"/>
        </w:rPr>
        <w:t xml:space="preserve">, в </w:t>
      </w:r>
      <w:r w:rsidR="0072081E" w:rsidRPr="00B10256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е проводятся занятия по эффективному поведению на рынке труда.  </w:t>
      </w:r>
    </w:p>
    <w:p w:rsidR="001E2A71" w:rsidRPr="00B10256" w:rsidRDefault="00B10256" w:rsidP="00B10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Информация от данных рынка труда и образовательных услугах (временная занятость, трудоустройство по окончании </w:t>
      </w:r>
      <w:r w:rsidR="0072081E" w:rsidRPr="00B10256">
        <w:rPr>
          <w:rFonts w:ascii="Times New Roman" w:hAnsi="Times New Roman" w:cs="Times New Roman"/>
          <w:sz w:val="28"/>
          <w:szCs w:val="28"/>
        </w:rPr>
        <w:t>Техникум</w:t>
      </w:r>
      <w:r w:rsidR="00A95371" w:rsidRPr="00B10256">
        <w:rPr>
          <w:rFonts w:ascii="Times New Roman" w:hAnsi="Times New Roman" w:cs="Times New Roman"/>
          <w:sz w:val="28"/>
          <w:szCs w:val="28"/>
        </w:rPr>
        <w:t>а) размещается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 на информационных стендах и сайте </w:t>
      </w:r>
      <w:r w:rsidR="0072081E" w:rsidRPr="00B10256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а.   </w:t>
      </w:r>
    </w:p>
    <w:p w:rsidR="001E2A71" w:rsidRPr="00B10256" w:rsidRDefault="00B10256" w:rsidP="00B10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5371" w:rsidRPr="00B10256">
        <w:rPr>
          <w:rFonts w:ascii="Times New Roman" w:hAnsi="Times New Roman" w:cs="Times New Roman"/>
          <w:sz w:val="28"/>
          <w:szCs w:val="28"/>
        </w:rPr>
        <w:t xml:space="preserve">Служба 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содействия трудоустройства выпускников </w:t>
      </w:r>
      <w:r w:rsidR="0072081E" w:rsidRPr="00B10256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а тесно сотрудничает с ЦЗН </w:t>
      </w:r>
      <w:r w:rsidR="00A95371" w:rsidRPr="00B10256">
        <w:rPr>
          <w:rFonts w:ascii="Times New Roman" w:hAnsi="Times New Roman" w:cs="Times New Roman"/>
          <w:sz w:val="28"/>
          <w:szCs w:val="28"/>
        </w:rPr>
        <w:t>Ножай-</w:t>
      </w:r>
      <w:proofErr w:type="spellStart"/>
      <w:r w:rsidR="00A95371" w:rsidRPr="00B10256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304A94" w:rsidRPr="00B10256">
        <w:rPr>
          <w:rFonts w:ascii="Times New Roman" w:hAnsi="Times New Roman" w:cs="Times New Roman"/>
          <w:sz w:val="28"/>
          <w:szCs w:val="28"/>
        </w:rPr>
        <w:t xml:space="preserve"> района: проведение «Ярмарок вакансий» с участием кадровых служб предприятий, информационные встречи</w:t>
      </w:r>
      <w:r w:rsidR="00390549" w:rsidRPr="00B10256">
        <w:rPr>
          <w:rFonts w:ascii="Times New Roman" w:hAnsi="Times New Roman" w:cs="Times New Roman"/>
          <w:sz w:val="28"/>
          <w:szCs w:val="28"/>
        </w:rPr>
        <w:t xml:space="preserve">, 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беседы сотрудников ЦЗН </w:t>
      </w:r>
      <w:r w:rsidR="00390549" w:rsidRPr="00B10256">
        <w:rPr>
          <w:rFonts w:ascii="Times New Roman" w:hAnsi="Times New Roman" w:cs="Times New Roman"/>
          <w:sz w:val="28"/>
          <w:szCs w:val="28"/>
        </w:rPr>
        <w:t>Ножай-</w:t>
      </w:r>
      <w:proofErr w:type="spellStart"/>
      <w:r w:rsidR="00390549" w:rsidRPr="00B10256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390549" w:rsidRPr="00B1025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04A94" w:rsidRPr="00B10256">
        <w:rPr>
          <w:rFonts w:ascii="Times New Roman" w:hAnsi="Times New Roman" w:cs="Times New Roman"/>
          <w:sz w:val="28"/>
          <w:szCs w:val="28"/>
        </w:rPr>
        <w:t>с выпускниками по вопросам трудоустройства и временной занятости, предоставлению возможности выпускникам пройти профессиональную подготовку с целью получения смежной профессии, анкетировани</w:t>
      </w:r>
      <w:r w:rsidR="000F28BB" w:rsidRPr="00B10256">
        <w:rPr>
          <w:rFonts w:ascii="Times New Roman" w:hAnsi="Times New Roman" w:cs="Times New Roman"/>
          <w:sz w:val="28"/>
          <w:szCs w:val="28"/>
        </w:rPr>
        <w:t xml:space="preserve">е среди студентов-выпускников. Анализ полученной 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информации позволяет провести мониторинг востребованных профессий и специальностей.  </w:t>
      </w:r>
    </w:p>
    <w:p w:rsidR="001E2A71" w:rsidRPr="00B10256" w:rsidRDefault="00B10256" w:rsidP="00B102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0C7B46" w:rsidRPr="00B10256">
        <w:rPr>
          <w:rFonts w:ascii="Times New Roman" w:hAnsi="Times New Roman" w:cs="Times New Roman"/>
          <w:sz w:val="28"/>
          <w:szCs w:val="28"/>
        </w:rPr>
        <w:t>Службы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 трудоустройства выпускников помогает выпускникам, как будущим молодым специалистам, найти ответы на вопросы: где и как искать работу, как </w:t>
      </w:r>
      <w:r w:rsidR="00304A94" w:rsidRPr="00B10256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составить резюме, как вести себя на собеседовании с работодателем, юридические аспекты трудоустройства.  </w:t>
      </w:r>
    </w:p>
    <w:p w:rsidR="00072238" w:rsidRPr="00C161E0" w:rsidRDefault="00414CAA">
      <w:pPr>
        <w:ind w:left="369" w:right="15" w:firstLine="689"/>
        <w:rPr>
          <w:color w:val="auto"/>
        </w:rPr>
      </w:pPr>
      <w:r w:rsidRPr="00C161E0">
        <w:rPr>
          <w:color w:val="auto"/>
        </w:rPr>
        <w:t xml:space="preserve"> </w:t>
      </w:r>
    </w:p>
    <w:p w:rsidR="00414CAA" w:rsidRPr="00C161E0" w:rsidRDefault="00414CAA">
      <w:pPr>
        <w:ind w:left="369" w:right="15" w:firstLine="689"/>
        <w:rPr>
          <w:color w:val="auto"/>
        </w:rPr>
      </w:pPr>
      <w:r w:rsidRPr="00C161E0">
        <w:rPr>
          <w:color w:val="auto"/>
        </w:rPr>
        <w:t>Мониторинг трудоустройства выпускников Техникума ППССЗ и ППКРС</w:t>
      </w:r>
    </w:p>
    <w:p w:rsidR="00072238" w:rsidRPr="00C161E0" w:rsidRDefault="00072238">
      <w:pPr>
        <w:ind w:left="369" w:right="15" w:firstLine="689"/>
        <w:rPr>
          <w:color w:val="auto"/>
        </w:rPr>
      </w:pPr>
      <w:r w:rsidRPr="00C161E0">
        <w:rPr>
          <w:noProof/>
          <w:color w:val="auto"/>
        </w:rPr>
        <w:drawing>
          <wp:inline distT="0" distB="0" distL="0" distR="0" wp14:anchorId="1DC0D43F" wp14:editId="099B3674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2A71" w:rsidRPr="00C161E0" w:rsidRDefault="001E2A71">
      <w:pPr>
        <w:spacing w:after="51" w:line="259" w:lineRule="auto"/>
        <w:ind w:left="346" w:right="0" w:firstLine="0"/>
        <w:jc w:val="left"/>
        <w:rPr>
          <w:color w:val="auto"/>
        </w:rPr>
      </w:pPr>
    </w:p>
    <w:p w:rsidR="000466E8" w:rsidRPr="00C161E0" w:rsidRDefault="00304A94">
      <w:pPr>
        <w:pStyle w:val="2"/>
        <w:ind w:left="390"/>
        <w:rPr>
          <w:color w:val="auto"/>
        </w:rPr>
      </w:pPr>
      <w:r w:rsidRPr="00C161E0">
        <w:rPr>
          <w:color w:val="auto"/>
        </w:rPr>
        <w:t xml:space="preserve">Мониторинг трудоустройства выпускников </w:t>
      </w:r>
      <w:r w:rsidR="0072081E" w:rsidRPr="00C161E0">
        <w:rPr>
          <w:color w:val="auto"/>
        </w:rPr>
        <w:t>Техникум</w:t>
      </w:r>
      <w:r w:rsidRPr="00C161E0">
        <w:rPr>
          <w:color w:val="auto"/>
        </w:rPr>
        <w:t>а</w:t>
      </w:r>
    </w:p>
    <w:p w:rsidR="001E2A71" w:rsidRPr="00C161E0" w:rsidRDefault="000466E8" w:rsidP="000466E8">
      <w:pPr>
        <w:pStyle w:val="2"/>
        <w:ind w:left="390"/>
        <w:jc w:val="left"/>
        <w:rPr>
          <w:color w:val="auto"/>
        </w:rPr>
      </w:pPr>
      <w:r w:rsidRPr="00C161E0">
        <w:rPr>
          <w:color w:val="auto"/>
        </w:rPr>
        <w:t xml:space="preserve">Из </w:t>
      </w:r>
      <w:r w:rsidR="00426C7E" w:rsidRPr="00C161E0">
        <w:rPr>
          <w:color w:val="auto"/>
        </w:rPr>
        <w:t>196</w:t>
      </w:r>
      <w:r w:rsidRPr="00C161E0">
        <w:rPr>
          <w:color w:val="auto"/>
        </w:rPr>
        <w:t xml:space="preserve"> выпускников:</w:t>
      </w:r>
      <w:r w:rsidR="00304A94" w:rsidRPr="00C161E0">
        <w:rPr>
          <w:color w:val="auto"/>
        </w:rPr>
        <w:t xml:space="preserve">  </w:t>
      </w:r>
    </w:p>
    <w:p w:rsidR="001E2A71" w:rsidRPr="00B10256" w:rsidRDefault="00B62DE2" w:rsidP="00E50C4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10256">
        <w:rPr>
          <w:rFonts w:ascii="Times New Roman" w:hAnsi="Times New Roman" w:cs="Times New Roman"/>
          <w:sz w:val="28"/>
          <w:szCs w:val="28"/>
        </w:rPr>
        <w:t>трудоустроено –</w:t>
      </w:r>
      <w:r w:rsidR="00A1422D" w:rsidRPr="00B10256">
        <w:rPr>
          <w:rFonts w:ascii="Times New Roman" w:hAnsi="Times New Roman" w:cs="Times New Roman"/>
          <w:sz w:val="28"/>
          <w:szCs w:val="28"/>
        </w:rPr>
        <w:t>166</w:t>
      </w:r>
      <w:r w:rsidRPr="00B10256">
        <w:rPr>
          <w:rFonts w:ascii="Times New Roman" w:hAnsi="Times New Roman" w:cs="Times New Roman"/>
          <w:sz w:val="28"/>
          <w:szCs w:val="28"/>
        </w:rPr>
        <w:t>/</w:t>
      </w:r>
      <w:r w:rsidR="00126913" w:rsidRPr="00B10256">
        <w:rPr>
          <w:rFonts w:ascii="Times New Roman" w:hAnsi="Times New Roman" w:cs="Times New Roman"/>
          <w:sz w:val="28"/>
          <w:szCs w:val="28"/>
        </w:rPr>
        <w:t>66</w:t>
      </w:r>
      <w:r w:rsidRPr="00B10256">
        <w:rPr>
          <w:rFonts w:ascii="Times New Roman" w:hAnsi="Times New Roman" w:cs="Times New Roman"/>
          <w:sz w:val="28"/>
          <w:szCs w:val="28"/>
        </w:rPr>
        <w:t xml:space="preserve"> </w:t>
      </w:r>
      <w:r w:rsidR="00DC553E" w:rsidRPr="00B10256">
        <w:rPr>
          <w:rFonts w:ascii="Times New Roman" w:hAnsi="Times New Roman" w:cs="Times New Roman"/>
          <w:sz w:val="28"/>
          <w:szCs w:val="28"/>
        </w:rPr>
        <w:t>%;</w:t>
      </w:r>
    </w:p>
    <w:p w:rsidR="00DC553E" w:rsidRPr="00B10256" w:rsidRDefault="00304A94" w:rsidP="00E50C4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10256">
        <w:rPr>
          <w:rFonts w:ascii="Times New Roman" w:hAnsi="Times New Roman" w:cs="Times New Roman"/>
          <w:sz w:val="28"/>
          <w:szCs w:val="28"/>
        </w:rPr>
        <w:t xml:space="preserve">продолжили обучение – </w:t>
      </w:r>
      <w:r w:rsidR="00B62DE2" w:rsidRPr="00B10256">
        <w:rPr>
          <w:rFonts w:ascii="Times New Roman" w:hAnsi="Times New Roman" w:cs="Times New Roman"/>
          <w:sz w:val="28"/>
          <w:szCs w:val="28"/>
        </w:rPr>
        <w:t>3/</w:t>
      </w:r>
      <w:r w:rsidR="00126913" w:rsidRPr="00B10256">
        <w:rPr>
          <w:rFonts w:ascii="Times New Roman" w:hAnsi="Times New Roman" w:cs="Times New Roman"/>
          <w:sz w:val="28"/>
          <w:szCs w:val="28"/>
        </w:rPr>
        <w:t>1</w:t>
      </w:r>
      <w:r w:rsidR="00DC553E" w:rsidRPr="00B10256">
        <w:rPr>
          <w:rFonts w:ascii="Times New Roman" w:hAnsi="Times New Roman" w:cs="Times New Roman"/>
          <w:sz w:val="28"/>
          <w:szCs w:val="28"/>
        </w:rPr>
        <w:t>%;</w:t>
      </w:r>
    </w:p>
    <w:p w:rsidR="001E2A71" w:rsidRPr="00B10256" w:rsidRDefault="00304A94" w:rsidP="00E50C4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10256">
        <w:rPr>
          <w:rFonts w:ascii="Times New Roman" w:hAnsi="Times New Roman" w:cs="Times New Roman"/>
          <w:sz w:val="28"/>
          <w:szCs w:val="28"/>
        </w:rPr>
        <w:t xml:space="preserve">зарегистрированы в ЦЗН –  </w:t>
      </w:r>
      <w:r w:rsidR="00B62DE2" w:rsidRPr="00B10256">
        <w:rPr>
          <w:rFonts w:ascii="Times New Roman" w:hAnsi="Times New Roman" w:cs="Times New Roman"/>
          <w:sz w:val="28"/>
          <w:szCs w:val="28"/>
        </w:rPr>
        <w:t>0</w:t>
      </w:r>
      <w:r w:rsidR="00DC553E" w:rsidRPr="00B10256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1E2A71" w:rsidRPr="00B10256" w:rsidRDefault="00304A94" w:rsidP="00E50C4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10256">
        <w:rPr>
          <w:rFonts w:ascii="Times New Roman" w:hAnsi="Times New Roman" w:cs="Times New Roman"/>
          <w:sz w:val="28"/>
          <w:szCs w:val="28"/>
        </w:rPr>
        <w:t xml:space="preserve">находятся в отпуске по уходу за ребенком – </w:t>
      </w:r>
      <w:r w:rsidR="00596A8E" w:rsidRPr="00B10256">
        <w:rPr>
          <w:rFonts w:ascii="Times New Roman" w:hAnsi="Times New Roman" w:cs="Times New Roman"/>
          <w:sz w:val="28"/>
          <w:szCs w:val="28"/>
        </w:rPr>
        <w:t>3/</w:t>
      </w:r>
      <w:r w:rsidR="00126913" w:rsidRPr="00B10256">
        <w:rPr>
          <w:rFonts w:ascii="Times New Roman" w:hAnsi="Times New Roman" w:cs="Times New Roman"/>
          <w:sz w:val="28"/>
          <w:szCs w:val="28"/>
        </w:rPr>
        <w:t>1</w:t>
      </w:r>
      <w:r w:rsidRPr="00B10256">
        <w:rPr>
          <w:rFonts w:ascii="Times New Roman" w:hAnsi="Times New Roman" w:cs="Times New Roman"/>
          <w:sz w:val="28"/>
          <w:szCs w:val="28"/>
        </w:rPr>
        <w:t>%</w:t>
      </w:r>
      <w:r w:rsidR="00AC51A9" w:rsidRPr="00B10256">
        <w:rPr>
          <w:rFonts w:ascii="Times New Roman" w:hAnsi="Times New Roman" w:cs="Times New Roman"/>
          <w:sz w:val="28"/>
          <w:szCs w:val="28"/>
        </w:rPr>
        <w:t>;</w:t>
      </w:r>
    </w:p>
    <w:p w:rsidR="00AC51A9" w:rsidRPr="00B10256" w:rsidRDefault="00B62DE2" w:rsidP="00E50C4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10256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B10256">
        <w:rPr>
          <w:rFonts w:ascii="Times New Roman" w:hAnsi="Times New Roman" w:cs="Times New Roman"/>
          <w:sz w:val="28"/>
          <w:szCs w:val="28"/>
        </w:rPr>
        <w:t xml:space="preserve"> – </w:t>
      </w:r>
      <w:r w:rsidR="00A1422D" w:rsidRPr="00B10256">
        <w:rPr>
          <w:rFonts w:ascii="Times New Roman" w:hAnsi="Times New Roman" w:cs="Times New Roman"/>
          <w:sz w:val="28"/>
          <w:szCs w:val="28"/>
        </w:rPr>
        <w:t>1</w:t>
      </w:r>
      <w:r w:rsidR="00126913" w:rsidRPr="00B10256">
        <w:rPr>
          <w:rFonts w:ascii="Times New Roman" w:hAnsi="Times New Roman" w:cs="Times New Roman"/>
          <w:sz w:val="28"/>
          <w:szCs w:val="28"/>
        </w:rPr>
        <w:t>3/5</w:t>
      </w:r>
      <w:r w:rsidR="00AC51A9" w:rsidRPr="00B10256">
        <w:rPr>
          <w:rFonts w:ascii="Times New Roman" w:hAnsi="Times New Roman" w:cs="Times New Roman"/>
          <w:sz w:val="28"/>
          <w:szCs w:val="28"/>
        </w:rPr>
        <w:t>%.</w:t>
      </w:r>
    </w:p>
    <w:p w:rsidR="001E2A71" w:rsidRPr="00B10256" w:rsidRDefault="00B10256" w:rsidP="00B10256">
      <w:pPr>
        <w:pStyle w:val="a3"/>
        <w:rPr>
          <w:rFonts w:ascii="Times New Roman" w:hAnsi="Times New Roman" w:cs="Times New Roman"/>
          <w:sz w:val="28"/>
          <w:szCs w:val="28"/>
        </w:rPr>
      </w:pPr>
      <w:r w:rsidRPr="00B10256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A94" w:rsidRPr="00B10256">
        <w:rPr>
          <w:rFonts w:ascii="Times New Roman" w:hAnsi="Times New Roman" w:cs="Times New Roman"/>
          <w:sz w:val="28"/>
          <w:szCs w:val="28"/>
        </w:rPr>
        <w:t>Самообследованием</w:t>
      </w:r>
      <w:proofErr w:type="spellEnd"/>
      <w:r w:rsidR="00304A94" w:rsidRPr="00B10256">
        <w:rPr>
          <w:rFonts w:ascii="Times New Roman" w:hAnsi="Times New Roman" w:cs="Times New Roman"/>
          <w:sz w:val="28"/>
          <w:szCs w:val="28"/>
        </w:rPr>
        <w:t xml:space="preserve"> установлено, что основная масса выпускников </w:t>
      </w:r>
      <w:r w:rsidR="0072081E" w:rsidRPr="00B10256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а трудоустраивается согласно полученным профессиям. Немаловажным фактором является и невысокая заработная плата выпускника, впервые принимаемого на работу. </w:t>
      </w:r>
    </w:p>
    <w:p w:rsidR="001E2A71" w:rsidRPr="00B10256" w:rsidRDefault="00BF54BA" w:rsidP="001C0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b/>
          <w:sz w:val="28"/>
          <w:szCs w:val="28"/>
        </w:rPr>
        <w:t>Вывод:</w:t>
      </w:r>
      <w:r w:rsidRPr="00B102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0256">
        <w:rPr>
          <w:rFonts w:ascii="Times New Roman" w:hAnsi="Times New Roman" w:cs="Times New Roman"/>
          <w:sz w:val="28"/>
          <w:szCs w:val="28"/>
        </w:rPr>
        <w:t>с</w:t>
      </w:r>
      <w:r w:rsidR="00304A94" w:rsidRPr="00B10256">
        <w:rPr>
          <w:rFonts w:ascii="Times New Roman" w:hAnsi="Times New Roman" w:cs="Times New Roman"/>
          <w:sz w:val="28"/>
          <w:szCs w:val="28"/>
        </w:rPr>
        <w:t>амообследованием</w:t>
      </w:r>
      <w:proofErr w:type="spellEnd"/>
      <w:r w:rsidR="00304A94" w:rsidRPr="00B10256">
        <w:rPr>
          <w:rFonts w:ascii="Times New Roman" w:hAnsi="Times New Roman" w:cs="Times New Roman"/>
          <w:sz w:val="28"/>
          <w:szCs w:val="28"/>
        </w:rPr>
        <w:t xml:space="preserve"> установлено, что структура подготовки специалистов и рабочих кадров в </w:t>
      </w:r>
      <w:r w:rsidR="0072081E" w:rsidRPr="00B10256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B10256">
        <w:rPr>
          <w:rFonts w:ascii="Times New Roman" w:hAnsi="Times New Roman" w:cs="Times New Roman"/>
          <w:sz w:val="28"/>
          <w:szCs w:val="28"/>
        </w:rPr>
        <w:t xml:space="preserve">е проводится в соответствии с лицензией на осуществление образовательной деятельности, отвечает запросам социальных партнеров, обеспечивает востребованность выпускников на рынке труда, способствует их карьерному росту. </w:t>
      </w:r>
    </w:p>
    <w:p w:rsidR="001E2A71" w:rsidRPr="00C161E0" w:rsidRDefault="00304A94">
      <w:pPr>
        <w:spacing w:after="34" w:line="259" w:lineRule="auto"/>
        <w:ind w:left="360" w:right="0" w:firstLine="0"/>
        <w:jc w:val="left"/>
        <w:rPr>
          <w:color w:val="auto"/>
        </w:rPr>
      </w:pPr>
      <w:r w:rsidRPr="00C161E0">
        <w:rPr>
          <w:color w:val="auto"/>
        </w:rPr>
        <w:t xml:space="preserve"> </w:t>
      </w:r>
    </w:p>
    <w:p w:rsidR="001E2A71" w:rsidRPr="00C161E0" w:rsidRDefault="00304A94">
      <w:pPr>
        <w:pStyle w:val="3"/>
        <w:ind w:left="726"/>
        <w:rPr>
          <w:color w:val="auto"/>
        </w:rPr>
      </w:pPr>
      <w:r w:rsidRPr="00C161E0">
        <w:rPr>
          <w:color w:val="auto"/>
        </w:rPr>
        <w:t>8.</w:t>
      </w:r>
      <w:r w:rsidRPr="00C161E0">
        <w:rPr>
          <w:rFonts w:ascii="Arial" w:eastAsia="Arial" w:hAnsi="Arial" w:cs="Arial"/>
          <w:color w:val="auto"/>
        </w:rPr>
        <w:t xml:space="preserve"> </w:t>
      </w:r>
      <w:r w:rsidR="000F28BB" w:rsidRPr="00C161E0">
        <w:rPr>
          <w:color w:val="auto"/>
        </w:rPr>
        <w:t>Воспитательная работа за 202</w:t>
      </w:r>
      <w:r w:rsidR="00596A8E" w:rsidRPr="00C161E0">
        <w:rPr>
          <w:color w:val="auto"/>
        </w:rPr>
        <w:t>3</w:t>
      </w:r>
      <w:r w:rsidRPr="00C161E0">
        <w:rPr>
          <w:color w:val="auto"/>
        </w:rPr>
        <w:t xml:space="preserve"> г</w:t>
      </w:r>
      <w:r w:rsidR="000F28BB" w:rsidRPr="00C161E0">
        <w:rPr>
          <w:color w:val="auto"/>
        </w:rPr>
        <w:t>.</w:t>
      </w:r>
      <w:r w:rsidRPr="00C161E0">
        <w:rPr>
          <w:color w:val="auto"/>
        </w:rPr>
        <w:t xml:space="preserve"> </w:t>
      </w:r>
    </w:p>
    <w:p w:rsidR="001E2A71" w:rsidRPr="001C0D6E" w:rsidRDefault="0056300A" w:rsidP="001C0D6E">
      <w:pPr>
        <w:pStyle w:val="a3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4A94" w:rsidRPr="001C0D6E">
        <w:rPr>
          <w:rFonts w:ascii="Times New Roman" w:hAnsi="Times New Roman" w:cs="Times New Roman"/>
          <w:sz w:val="28"/>
          <w:szCs w:val="28"/>
        </w:rPr>
        <w:t xml:space="preserve">Воспитательная работа в </w:t>
      </w:r>
      <w:r w:rsidR="0072081E" w:rsidRPr="001C0D6E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1C0D6E">
        <w:rPr>
          <w:rFonts w:ascii="Times New Roman" w:hAnsi="Times New Roman" w:cs="Times New Roman"/>
          <w:sz w:val="28"/>
          <w:szCs w:val="28"/>
        </w:rPr>
        <w:t>е осуществляется на основе Концепци</w:t>
      </w:r>
      <w:r w:rsidR="0069626F" w:rsidRPr="001C0D6E">
        <w:rPr>
          <w:rFonts w:ascii="Times New Roman" w:hAnsi="Times New Roman" w:cs="Times New Roman"/>
          <w:sz w:val="28"/>
          <w:szCs w:val="28"/>
        </w:rPr>
        <w:t xml:space="preserve">и воспитательной деятельности, </w:t>
      </w:r>
      <w:r w:rsidR="00304A94" w:rsidRPr="001C0D6E">
        <w:rPr>
          <w:rFonts w:ascii="Times New Roman" w:hAnsi="Times New Roman" w:cs="Times New Roman"/>
          <w:sz w:val="28"/>
          <w:szCs w:val="28"/>
        </w:rPr>
        <w:t xml:space="preserve">в соответствии с нормативно-правовой базой РФ в области образования, </w:t>
      </w:r>
      <w:r w:rsidR="0069626F" w:rsidRPr="001C0D6E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14" w:anchor="000446" w:history="1">
        <w:r w:rsidR="0069626F" w:rsidRPr="001C0D6E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пунктами 2</w:t>
        </w:r>
      </w:hyperlink>
      <w:r w:rsidR="0069626F" w:rsidRPr="001C0D6E">
        <w:rPr>
          <w:rFonts w:ascii="Times New Roman" w:hAnsi="Times New Roman" w:cs="Times New Roman"/>
          <w:sz w:val="28"/>
          <w:szCs w:val="28"/>
        </w:rPr>
        <w:t> и </w:t>
      </w:r>
      <w:hyperlink r:id="rId15" w:anchor="000613" w:history="1">
        <w:r w:rsidR="0069626F" w:rsidRPr="001C0D6E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4 статьи 12.1</w:t>
        </w:r>
      </w:hyperlink>
      <w:r w:rsidR="0069626F" w:rsidRPr="001C0D6E">
        <w:rPr>
          <w:rFonts w:ascii="Times New Roman" w:hAnsi="Times New Roman" w:cs="Times New Roman"/>
          <w:sz w:val="28"/>
          <w:szCs w:val="28"/>
        </w:rPr>
        <w:t xml:space="preserve"> Федерального закона от 29 декабря 2012 г. N 273-ФЗ "Об образовании в Российской Федерации", </w:t>
      </w:r>
      <w:r w:rsidR="0069626F" w:rsidRPr="001C0D6E">
        <w:rPr>
          <w:rFonts w:ascii="Times New Roman" w:hAnsi="Times New Roman" w:cs="Times New Roman"/>
          <w:bCs/>
          <w:kern w:val="36"/>
          <w:sz w:val="28"/>
          <w:szCs w:val="28"/>
        </w:rPr>
        <w:t xml:space="preserve">Распоряжением </w:t>
      </w:r>
      <w:proofErr w:type="spellStart"/>
      <w:r w:rsidR="0069626F" w:rsidRPr="001C0D6E">
        <w:rPr>
          <w:rFonts w:ascii="Times New Roman" w:hAnsi="Times New Roman" w:cs="Times New Roman"/>
          <w:bCs/>
          <w:kern w:val="36"/>
          <w:sz w:val="28"/>
          <w:szCs w:val="28"/>
        </w:rPr>
        <w:t>Минпросвещения</w:t>
      </w:r>
      <w:proofErr w:type="spellEnd"/>
      <w:r w:rsidR="0069626F" w:rsidRPr="001C0D6E">
        <w:rPr>
          <w:rFonts w:ascii="Times New Roman" w:hAnsi="Times New Roman" w:cs="Times New Roman"/>
          <w:bCs/>
          <w:kern w:val="36"/>
          <w:sz w:val="28"/>
          <w:szCs w:val="28"/>
        </w:rPr>
        <w:t xml:space="preserve"> России от 23.08.2021 N Р-196 "Об утверждении примерного календарного плана воспитательной работы на 202</w:t>
      </w:r>
      <w:r w:rsidR="00596A8E" w:rsidRPr="001C0D6E">
        <w:rPr>
          <w:rFonts w:ascii="Times New Roman" w:hAnsi="Times New Roman" w:cs="Times New Roman"/>
          <w:bCs/>
          <w:kern w:val="36"/>
          <w:sz w:val="28"/>
          <w:szCs w:val="28"/>
        </w:rPr>
        <w:t>3</w:t>
      </w:r>
      <w:r w:rsidR="0069626F" w:rsidRPr="001C0D6E">
        <w:rPr>
          <w:rFonts w:ascii="Times New Roman" w:hAnsi="Times New Roman" w:cs="Times New Roman"/>
          <w:bCs/>
          <w:kern w:val="36"/>
          <w:sz w:val="28"/>
          <w:szCs w:val="28"/>
        </w:rPr>
        <w:t>/202</w:t>
      </w:r>
      <w:r w:rsidR="00596A8E" w:rsidRPr="001C0D6E">
        <w:rPr>
          <w:rFonts w:ascii="Times New Roman" w:hAnsi="Times New Roman" w:cs="Times New Roman"/>
          <w:bCs/>
          <w:kern w:val="36"/>
          <w:sz w:val="28"/>
          <w:szCs w:val="28"/>
        </w:rPr>
        <w:t>4</w:t>
      </w:r>
      <w:r w:rsidR="0069626F" w:rsidRPr="001C0D6E">
        <w:rPr>
          <w:rFonts w:ascii="Times New Roman" w:hAnsi="Times New Roman" w:cs="Times New Roman"/>
          <w:bCs/>
          <w:kern w:val="36"/>
          <w:sz w:val="28"/>
          <w:szCs w:val="28"/>
        </w:rPr>
        <w:t xml:space="preserve"> учебный год"</w:t>
      </w:r>
      <w:bookmarkStart w:id="1" w:name="100001"/>
      <w:bookmarkEnd w:id="1"/>
      <w:r w:rsidRPr="001C0D6E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="0069626F" w:rsidRPr="001C0D6E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bookmarkStart w:id="2" w:name="100006"/>
      <w:bookmarkEnd w:id="2"/>
      <w:r w:rsidR="00304A94" w:rsidRPr="001C0D6E">
        <w:rPr>
          <w:rFonts w:ascii="Times New Roman" w:hAnsi="Times New Roman" w:cs="Times New Roman"/>
          <w:sz w:val="28"/>
          <w:szCs w:val="28"/>
        </w:rPr>
        <w:t xml:space="preserve">планами работ </w:t>
      </w:r>
      <w:r w:rsidR="0072081E" w:rsidRPr="001C0D6E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1C0D6E">
        <w:rPr>
          <w:rFonts w:ascii="Times New Roman" w:hAnsi="Times New Roman" w:cs="Times New Roman"/>
          <w:sz w:val="28"/>
          <w:szCs w:val="28"/>
        </w:rPr>
        <w:t xml:space="preserve">а на учебный год с учетом специальностей и профессий </w:t>
      </w:r>
      <w:r w:rsidR="00304A94" w:rsidRPr="001C0D6E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подготовки. Нормативно-правовая база и методическая документация оформлена в соответствии с требованиями и систематизирована. В </w:t>
      </w:r>
      <w:r w:rsidR="0072081E" w:rsidRPr="001C0D6E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1C0D6E">
        <w:rPr>
          <w:rFonts w:ascii="Times New Roman" w:hAnsi="Times New Roman" w:cs="Times New Roman"/>
          <w:sz w:val="28"/>
          <w:szCs w:val="28"/>
        </w:rPr>
        <w:t xml:space="preserve">е издаются приказы, распоряжения, принимаются локальные акты по вопросам воспитательной работы. Воспитательная деятельность является предметом рассмотрения педагогического и методического советов. </w:t>
      </w:r>
    </w:p>
    <w:p w:rsidR="001E2A71" w:rsidRPr="001C0D6E" w:rsidRDefault="00304A94" w:rsidP="001C0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eastAsia="Calibri" w:hAnsi="Times New Roman" w:cs="Times New Roman"/>
          <w:sz w:val="28"/>
          <w:szCs w:val="28"/>
        </w:rPr>
        <w:tab/>
      </w:r>
      <w:r w:rsidRPr="001C0D6E"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Pr="001C0D6E">
        <w:rPr>
          <w:rFonts w:ascii="Times New Roman" w:hAnsi="Times New Roman" w:cs="Times New Roman"/>
          <w:sz w:val="28"/>
          <w:szCs w:val="28"/>
        </w:rPr>
        <w:tab/>
        <w:t xml:space="preserve">коллектив </w:t>
      </w:r>
      <w:r w:rsidRPr="001C0D6E">
        <w:rPr>
          <w:rFonts w:ascii="Times New Roman" w:hAnsi="Times New Roman" w:cs="Times New Roman"/>
          <w:sz w:val="28"/>
          <w:szCs w:val="28"/>
        </w:rPr>
        <w:tab/>
      </w:r>
      <w:r w:rsidR="0072081E" w:rsidRPr="001C0D6E">
        <w:rPr>
          <w:rFonts w:ascii="Times New Roman" w:hAnsi="Times New Roman" w:cs="Times New Roman"/>
          <w:sz w:val="28"/>
          <w:szCs w:val="28"/>
        </w:rPr>
        <w:t>Техникум</w:t>
      </w:r>
      <w:r w:rsidRPr="001C0D6E">
        <w:rPr>
          <w:rFonts w:ascii="Times New Roman" w:hAnsi="Times New Roman" w:cs="Times New Roman"/>
          <w:sz w:val="28"/>
          <w:szCs w:val="28"/>
        </w:rPr>
        <w:t xml:space="preserve">а </w:t>
      </w:r>
      <w:r w:rsidRPr="001C0D6E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Pr="001C0D6E">
        <w:rPr>
          <w:rFonts w:ascii="Times New Roman" w:hAnsi="Times New Roman" w:cs="Times New Roman"/>
          <w:sz w:val="28"/>
          <w:szCs w:val="28"/>
        </w:rPr>
        <w:tab/>
        <w:t xml:space="preserve">целью </w:t>
      </w:r>
      <w:r w:rsidRPr="001C0D6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C0D6E">
        <w:rPr>
          <w:rFonts w:ascii="Times New Roman" w:hAnsi="Times New Roman" w:cs="Times New Roman"/>
          <w:sz w:val="28"/>
          <w:szCs w:val="28"/>
        </w:rPr>
        <w:tab/>
        <w:t xml:space="preserve">подготовки </w:t>
      </w:r>
    </w:p>
    <w:p w:rsidR="001E2A71" w:rsidRPr="001C0D6E" w:rsidRDefault="00304A94" w:rsidP="001C0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>высокопрофессиональных   и  нравственных  специалистов  для  работы  на предприятиях,  в сфере обслуживания проводит большую воспитательную работу, в ходе которой  решаются задачи: по   развитию самоуправления, самоопределения, самореализации   сту</w:t>
      </w:r>
      <w:r w:rsidR="000F28BB" w:rsidRPr="001C0D6E">
        <w:rPr>
          <w:rFonts w:ascii="Times New Roman" w:hAnsi="Times New Roman" w:cs="Times New Roman"/>
          <w:sz w:val="28"/>
          <w:szCs w:val="28"/>
        </w:rPr>
        <w:t>дентов; по   развитию</w:t>
      </w:r>
      <w:r w:rsidRPr="001C0D6E">
        <w:rPr>
          <w:rFonts w:ascii="Times New Roman" w:hAnsi="Times New Roman" w:cs="Times New Roman"/>
          <w:sz w:val="28"/>
          <w:szCs w:val="28"/>
        </w:rPr>
        <w:t xml:space="preserve"> профессиональных,  и со</w:t>
      </w:r>
      <w:r w:rsidR="000F28BB" w:rsidRPr="001C0D6E">
        <w:rPr>
          <w:rFonts w:ascii="Times New Roman" w:hAnsi="Times New Roman" w:cs="Times New Roman"/>
          <w:sz w:val="28"/>
          <w:szCs w:val="28"/>
        </w:rPr>
        <w:t xml:space="preserve">циально -  управленческих  </w:t>
      </w:r>
      <w:r w:rsidRPr="001C0D6E">
        <w:rPr>
          <w:rFonts w:ascii="Times New Roman" w:hAnsi="Times New Roman" w:cs="Times New Roman"/>
          <w:sz w:val="28"/>
          <w:szCs w:val="28"/>
        </w:rPr>
        <w:t>навыков, по формированию  духовно-нравственных прин</w:t>
      </w:r>
      <w:r w:rsidR="000F28BB" w:rsidRPr="001C0D6E">
        <w:rPr>
          <w:rFonts w:ascii="Times New Roman" w:hAnsi="Times New Roman" w:cs="Times New Roman"/>
          <w:sz w:val="28"/>
          <w:szCs w:val="28"/>
        </w:rPr>
        <w:t xml:space="preserve">ципов;  по   формированию активной гражданской </w:t>
      </w:r>
      <w:r w:rsidRPr="001C0D6E">
        <w:rPr>
          <w:rFonts w:ascii="Times New Roman" w:hAnsi="Times New Roman" w:cs="Times New Roman"/>
          <w:sz w:val="28"/>
          <w:szCs w:val="28"/>
        </w:rPr>
        <w:t xml:space="preserve"> позиции, чувства  ответственности и творческого начала в профессиональной деятельности.  </w:t>
      </w:r>
    </w:p>
    <w:p w:rsidR="001E2A71" w:rsidRPr="001C0D6E" w:rsidRDefault="00304A94" w:rsidP="001C0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 xml:space="preserve">Воспитательная работа ведется на плановой основе. В реализацию воспитательных мероприятий вовлечены: заместитель директора по УВР, </w:t>
      </w:r>
      <w:r w:rsidR="00596A8E" w:rsidRPr="001C0D6E">
        <w:rPr>
          <w:rFonts w:ascii="Times New Roman" w:hAnsi="Times New Roman" w:cs="Times New Roman"/>
          <w:sz w:val="28"/>
          <w:szCs w:val="28"/>
        </w:rPr>
        <w:t xml:space="preserve">педагог-организатор, </w:t>
      </w:r>
      <w:r w:rsidRPr="001C0D6E">
        <w:rPr>
          <w:rFonts w:ascii="Times New Roman" w:hAnsi="Times New Roman" w:cs="Times New Roman"/>
          <w:sz w:val="28"/>
          <w:szCs w:val="28"/>
        </w:rPr>
        <w:t xml:space="preserve">педагог-психолог, </w:t>
      </w:r>
      <w:r w:rsidR="00AB6376" w:rsidRPr="001C0D6E">
        <w:rPr>
          <w:rFonts w:ascii="Times New Roman" w:hAnsi="Times New Roman" w:cs="Times New Roman"/>
          <w:sz w:val="28"/>
          <w:szCs w:val="28"/>
        </w:rPr>
        <w:t>кураторы групп</w:t>
      </w:r>
      <w:r w:rsidRPr="001C0D6E">
        <w:rPr>
          <w:rFonts w:ascii="Times New Roman" w:hAnsi="Times New Roman" w:cs="Times New Roman"/>
          <w:sz w:val="28"/>
          <w:szCs w:val="28"/>
        </w:rPr>
        <w:t>, мастера произво</w:t>
      </w:r>
      <w:r w:rsidR="00474D9F" w:rsidRPr="001C0D6E">
        <w:rPr>
          <w:rFonts w:ascii="Times New Roman" w:hAnsi="Times New Roman" w:cs="Times New Roman"/>
          <w:sz w:val="28"/>
          <w:szCs w:val="28"/>
        </w:rPr>
        <w:t xml:space="preserve">дственного обучения, </w:t>
      </w:r>
      <w:r w:rsidR="00AB6376" w:rsidRPr="001C0D6E">
        <w:rPr>
          <w:rFonts w:ascii="Times New Roman" w:hAnsi="Times New Roman" w:cs="Times New Roman"/>
          <w:sz w:val="28"/>
          <w:szCs w:val="28"/>
        </w:rPr>
        <w:t>педагог-</w:t>
      </w:r>
      <w:r w:rsidR="00474D9F" w:rsidRPr="001C0D6E">
        <w:rPr>
          <w:rFonts w:ascii="Times New Roman" w:hAnsi="Times New Roman" w:cs="Times New Roman"/>
          <w:sz w:val="28"/>
          <w:szCs w:val="28"/>
        </w:rPr>
        <w:t>воспитатель</w:t>
      </w:r>
      <w:r w:rsidRPr="001C0D6E">
        <w:rPr>
          <w:rFonts w:ascii="Times New Roman" w:hAnsi="Times New Roman" w:cs="Times New Roman"/>
          <w:sz w:val="28"/>
          <w:szCs w:val="28"/>
        </w:rPr>
        <w:t xml:space="preserve"> и </w:t>
      </w:r>
      <w:r w:rsidR="00AB6376" w:rsidRPr="001C0D6E">
        <w:rPr>
          <w:rFonts w:ascii="Times New Roman" w:hAnsi="Times New Roman" w:cs="Times New Roman"/>
          <w:sz w:val="28"/>
          <w:szCs w:val="28"/>
        </w:rPr>
        <w:t>педагог-</w:t>
      </w:r>
      <w:r w:rsidRPr="001C0D6E">
        <w:rPr>
          <w:rFonts w:ascii="Times New Roman" w:hAnsi="Times New Roman" w:cs="Times New Roman"/>
          <w:sz w:val="28"/>
          <w:szCs w:val="28"/>
        </w:rPr>
        <w:t>библиотекарь.</w:t>
      </w:r>
      <w:r w:rsidR="00474D9F" w:rsidRPr="001C0D6E">
        <w:rPr>
          <w:rFonts w:ascii="Times New Roman" w:hAnsi="Times New Roman" w:cs="Times New Roman"/>
          <w:sz w:val="28"/>
          <w:szCs w:val="28"/>
        </w:rPr>
        <w:t xml:space="preserve">  Организация внеурочной </w:t>
      </w:r>
      <w:r w:rsidRPr="001C0D6E">
        <w:rPr>
          <w:rFonts w:ascii="Times New Roman" w:hAnsi="Times New Roman" w:cs="Times New Roman"/>
          <w:sz w:val="28"/>
          <w:szCs w:val="28"/>
        </w:rPr>
        <w:t>воспитательной   деятельности</w:t>
      </w:r>
      <w:r w:rsidR="00132BA1" w:rsidRPr="001C0D6E">
        <w:rPr>
          <w:rFonts w:ascii="Times New Roman" w:hAnsi="Times New Roman" w:cs="Times New Roman"/>
          <w:sz w:val="28"/>
          <w:szCs w:val="28"/>
        </w:rPr>
        <w:t xml:space="preserve">    основана на потребностях и </w:t>
      </w:r>
      <w:r w:rsidRPr="001C0D6E">
        <w:rPr>
          <w:rFonts w:ascii="Times New Roman" w:hAnsi="Times New Roman" w:cs="Times New Roman"/>
          <w:sz w:val="28"/>
          <w:szCs w:val="28"/>
        </w:rPr>
        <w:t xml:space="preserve">интересах студентов, традициях </w:t>
      </w:r>
      <w:r w:rsidR="0072081E" w:rsidRPr="001C0D6E">
        <w:rPr>
          <w:rFonts w:ascii="Times New Roman" w:hAnsi="Times New Roman" w:cs="Times New Roman"/>
          <w:sz w:val="28"/>
          <w:szCs w:val="28"/>
        </w:rPr>
        <w:t>Техникум</w:t>
      </w:r>
      <w:r w:rsidRPr="001C0D6E">
        <w:rPr>
          <w:rFonts w:ascii="Times New Roman" w:hAnsi="Times New Roman" w:cs="Times New Roman"/>
          <w:sz w:val="28"/>
          <w:szCs w:val="28"/>
        </w:rPr>
        <w:t xml:space="preserve">а, культурном наследии. В </w:t>
      </w:r>
      <w:r w:rsidR="0072081E" w:rsidRPr="001C0D6E">
        <w:rPr>
          <w:rFonts w:ascii="Times New Roman" w:hAnsi="Times New Roman" w:cs="Times New Roman"/>
          <w:sz w:val="28"/>
          <w:szCs w:val="28"/>
        </w:rPr>
        <w:t>Техникум</w:t>
      </w:r>
      <w:r w:rsidRPr="001C0D6E">
        <w:rPr>
          <w:rFonts w:ascii="Times New Roman" w:hAnsi="Times New Roman" w:cs="Times New Roman"/>
          <w:sz w:val="28"/>
          <w:szCs w:val="28"/>
        </w:rPr>
        <w:t xml:space="preserve">е осуществляется целенаправленный процесс создания условий для развития, саморазвития и самореализации личности воспитуемого.  </w:t>
      </w:r>
    </w:p>
    <w:p w:rsidR="001E2A71" w:rsidRPr="001C0D6E" w:rsidRDefault="00304A94" w:rsidP="001C0D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>На начало учебного года проведена социальная паспортизация групп, проанализированы данные по нуж</w:t>
      </w:r>
      <w:r w:rsidR="00474D9F" w:rsidRPr="001C0D6E">
        <w:rPr>
          <w:rFonts w:ascii="Times New Roman" w:hAnsi="Times New Roman" w:cs="Times New Roman"/>
          <w:sz w:val="28"/>
          <w:szCs w:val="28"/>
        </w:rPr>
        <w:t xml:space="preserve">дающимся в социальной защите и </w:t>
      </w:r>
      <w:r w:rsidRPr="001C0D6E">
        <w:rPr>
          <w:rFonts w:ascii="Times New Roman" w:hAnsi="Times New Roman" w:cs="Times New Roman"/>
          <w:sz w:val="28"/>
          <w:szCs w:val="28"/>
        </w:rPr>
        <w:t>опеке, составлены списки многодетных и м</w:t>
      </w:r>
      <w:r w:rsidR="00132BA1" w:rsidRPr="001C0D6E">
        <w:rPr>
          <w:rFonts w:ascii="Times New Roman" w:hAnsi="Times New Roman" w:cs="Times New Roman"/>
          <w:sz w:val="28"/>
          <w:szCs w:val="28"/>
        </w:rPr>
        <w:t xml:space="preserve">алоимущих семей, оформлен </w:t>
      </w:r>
      <w:r w:rsidRPr="001C0D6E">
        <w:rPr>
          <w:rFonts w:ascii="Times New Roman" w:hAnsi="Times New Roman" w:cs="Times New Roman"/>
          <w:sz w:val="28"/>
          <w:szCs w:val="28"/>
        </w:rPr>
        <w:t xml:space="preserve">социальный паспорт </w:t>
      </w:r>
      <w:r w:rsidR="0072081E" w:rsidRPr="001C0D6E">
        <w:rPr>
          <w:rFonts w:ascii="Times New Roman" w:hAnsi="Times New Roman" w:cs="Times New Roman"/>
          <w:sz w:val="28"/>
          <w:szCs w:val="28"/>
        </w:rPr>
        <w:t>Техникум</w:t>
      </w:r>
      <w:r w:rsidRPr="001C0D6E">
        <w:rPr>
          <w:rFonts w:ascii="Times New Roman" w:hAnsi="Times New Roman" w:cs="Times New Roman"/>
          <w:sz w:val="28"/>
          <w:szCs w:val="28"/>
        </w:rPr>
        <w:t xml:space="preserve">а: </w:t>
      </w:r>
    </w:p>
    <w:p w:rsidR="00B94887" w:rsidRPr="00C161E0" w:rsidRDefault="00B94887">
      <w:pPr>
        <w:ind w:left="369" w:right="15" w:firstLine="708"/>
        <w:rPr>
          <w:color w:val="auto"/>
        </w:rPr>
      </w:pPr>
    </w:p>
    <w:tbl>
      <w:tblPr>
        <w:tblStyle w:val="TableGrid"/>
        <w:tblW w:w="9808" w:type="dxa"/>
        <w:tblInd w:w="252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45"/>
        <w:gridCol w:w="7278"/>
        <w:gridCol w:w="1985"/>
      </w:tblGrid>
      <w:tr w:rsidR="001C0D6E" w:rsidRPr="00C161E0" w:rsidTr="002F1AE7">
        <w:trPr>
          <w:trHeight w:val="51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E7" w:rsidRPr="001C0D6E" w:rsidRDefault="002F1AE7" w:rsidP="001C0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D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E7" w:rsidRPr="001C0D6E" w:rsidRDefault="002F1AE7" w:rsidP="001C0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D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E7" w:rsidRPr="001C0D6E" w:rsidRDefault="002F1AE7" w:rsidP="001C0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D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04AC" w:rsidRPr="001C0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0D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2F1AE7" w:rsidRPr="001C0D6E" w:rsidRDefault="002F1AE7" w:rsidP="001C0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D6E">
              <w:rPr>
                <w:rFonts w:ascii="Times New Roman" w:hAnsi="Times New Roman" w:cs="Times New Roman"/>
                <w:sz w:val="24"/>
                <w:szCs w:val="24"/>
              </w:rPr>
              <w:t>(на 1 октября)</w:t>
            </w:r>
          </w:p>
        </w:tc>
      </w:tr>
      <w:tr w:rsidR="001C0D6E" w:rsidRPr="00C161E0" w:rsidTr="002F1AE7">
        <w:trPr>
          <w:trHeight w:val="32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E7" w:rsidRPr="001C0D6E" w:rsidRDefault="002F1AE7" w:rsidP="001C0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D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E7" w:rsidRPr="001C0D6E" w:rsidRDefault="002F1AE7" w:rsidP="001C0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D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групп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E7" w:rsidRPr="001C0D6E" w:rsidRDefault="003C04AC" w:rsidP="001C0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D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C0D6E" w:rsidRPr="00C161E0" w:rsidTr="002F1AE7">
        <w:trPr>
          <w:trHeight w:val="32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E7" w:rsidRPr="001C0D6E" w:rsidRDefault="002F1AE7" w:rsidP="001C0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D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E7" w:rsidRPr="001C0D6E" w:rsidRDefault="002F1AE7" w:rsidP="001C0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D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(очное обучение)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E7" w:rsidRPr="001C0D6E" w:rsidRDefault="003C04AC" w:rsidP="001C0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D6E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2F1AE7" w:rsidRPr="001C0D6E">
              <w:rPr>
                <w:rFonts w:ascii="Times New Roman" w:hAnsi="Times New Roman" w:cs="Times New Roman"/>
                <w:sz w:val="24"/>
                <w:szCs w:val="24"/>
              </w:rPr>
              <w:t xml:space="preserve"> чел </w:t>
            </w:r>
          </w:p>
        </w:tc>
      </w:tr>
      <w:tr w:rsidR="001C0D6E" w:rsidRPr="00C161E0" w:rsidTr="002F1AE7">
        <w:trPr>
          <w:trHeight w:val="286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E7" w:rsidRPr="001C0D6E" w:rsidRDefault="002F1AE7" w:rsidP="001C0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D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E7" w:rsidRPr="001C0D6E" w:rsidRDefault="002F1AE7" w:rsidP="001C0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D6E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из числа детей-сирот  и детей, оставшихся без попечения родителей,  %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AE7" w:rsidRPr="001C0D6E" w:rsidRDefault="003C04AC" w:rsidP="001C0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0D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F1AE7" w:rsidRPr="001C0D6E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</w:tr>
    </w:tbl>
    <w:p w:rsidR="001E2A71" w:rsidRPr="00C161E0" w:rsidRDefault="00304A94">
      <w:pPr>
        <w:spacing w:after="24" w:line="259" w:lineRule="auto"/>
        <w:ind w:left="360" w:right="0" w:firstLine="0"/>
        <w:jc w:val="left"/>
        <w:rPr>
          <w:color w:val="auto"/>
        </w:rPr>
      </w:pPr>
      <w:r w:rsidRPr="00C161E0">
        <w:rPr>
          <w:color w:val="auto"/>
        </w:rPr>
        <w:t xml:space="preserve"> </w:t>
      </w:r>
    </w:p>
    <w:p w:rsidR="001E2A71" w:rsidRPr="001C0D6E" w:rsidRDefault="00654118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1C0D6E">
        <w:rPr>
          <w:rFonts w:ascii="Times New Roman" w:hAnsi="Times New Roman" w:cs="Times New Roman"/>
          <w:sz w:val="28"/>
          <w:szCs w:val="28"/>
        </w:rPr>
        <w:t xml:space="preserve">Социально-психологической службой </w:t>
      </w:r>
      <w:r w:rsidR="0072081E" w:rsidRPr="001C0D6E">
        <w:rPr>
          <w:rFonts w:ascii="Times New Roman" w:hAnsi="Times New Roman" w:cs="Times New Roman"/>
          <w:sz w:val="28"/>
          <w:szCs w:val="28"/>
        </w:rPr>
        <w:t>Техникум</w:t>
      </w:r>
      <w:r w:rsidR="002F1AE7" w:rsidRPr="001C0D6E">
        <w:rPr>
          <w:rFonts w:ascii="Times New Roman" w:hAnsi="Times New Roman" w:cs="Times New Roman"/>
          <w:sz w:val="28"/>
          <w:szCs w:val="28"/>
        </w:rPr>
        <w:t xml:space="preserve">а </w:t>
      </w:r>
      <w:r w:rsidR="00304A94" w:rsidRPr="001C0D6E">
        <w:rPr>
          <w:rFonts w:ascii="Times New Roman" w:hAnsi="Times New Roman" w:cs="Times New Roman"/>
          <w:sz w:val="28"/>
          <w:szCs w:val="28"/>
        </w:rPr>
        <w:t xml:space="preserve">проведено тестирование: </w:t>
      </w:r>
    </w:p>
    <w:p w:rsidR="001E2A71" w:rsidRPr="001C0D6E" w:rsidRDefault="00304A94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>1)</w:t>
      </w:r>
      <w:r w:rsidRPr="001C0D6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F1AE7" w:rsidRPr="001C0D6E">
        <w:rPr>
          <w:rFonts w:ascii="Times New Roman" w:hAnsi="Times New Roman" w:cs="Times New Roman"/>
          <w:sz w:val="28"/>
          <w:szCs w:val="28"/>
        </w:rPr>
        <w:t xml:space="preserve">среди первокурсников </w:t>
      </w:r>
      <w:r w:rsidRPr="001C0D6E">
        <w:rPr>
          <w:rFonts w:ascii="Times New Roman" w:hAnsi="Times New Roman" w:cs="Times New Roman"/>
          <w:sz w:val="28"/>
          <w:szCs w:val="28"/>
        </w:rPr>
        <w:t xml:space="preserve">на изучение индивидуальных особенностей обучающихся нового набора, их психологической адаптации к новому учебному заведению, сложившихся межличностных отношений в группах: </w:t>
      </w:r>
    </w:p>
    <w:p w:rsidR="001E2A71" w:rsidRPr="001C0D6E" w:rsidRDefault="00304A94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b/>
          <w:sz w:val="28"/>
          <w:szCs w:val="28"/>
          <w:u w:val="single" w:color="000000"/>
        </w:rPr>
        <w:t>результаты</w:t>
      </w:r>
      <w:r w:rsidRPr="001C0D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A71" w:rsidRPr="001C0D6E" w:rsidRDefault="000F28BB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 xml:space="preserve">- </w:t>
      </w:r>
      <w:r w:rsidR="00473A2B" w:rsidRPr="001C0D6E">
        <w:rPr>
          <w:rFonts w:ascii="Times New Roman" w:hAnsi="Times New Roman" w:cs="Times New Roman"/>
          <w:sz w:val="28"/>
          <w:szCs w:val="28"/>
        </w:rPr>
        <w:t xml:space="preserve">осознанность выбора </w:t>
      </w:r>
      <w:r w:rsidR="00304A94" w:rsidRPr="001C0D6E">
        <w:rPr>
          <w:rFonts w:ascii="Times New Roman" w:hAnsi="Times New Roman" w:cs="Times New Roman"/>
          <w:sz w:val="28"/>
          <w:szCs w:val="28"/>
        </w:rPr>
        <w:t>учебного заведения</w:t>
      </w:r>
      <w:r w:rsidRPr="001C0D6E">
        <w:rPr>
          <w:rFonts w:ascii="Times New Roman" w:hAnsi="Times New Roman" w:cs="Times New Roman"/>
          <w:sz w:val="28"/>
          <w:szCs w:val="28"/>
        </w:rPr>
        <w:t>;</w:t>
      </w:r>
      <w:r w:rsidR="00304A94" w:rsidRPr="001C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71" w:rsidRPr="001C0D6E" w:rsidRDefault="000F28BB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 xml:space="preserve">- </w:t>
      </w:r>
      <w:r w:rsidR="00304A94" w:rsidRPr="001C0D6E">
        <w:rPr>
          <w:rFonts w:ascii="Times New Roman" w:hAnsi="Times New Roman" w:cs="Times New Roman"/>
          <w:sz w:val="28"/>
          <w:szCs w:val="28"/>
        </w:rPr>
        <w:t>что привлекло вас в выбранной профессии</w:t>
      </w:r>
      <w:r w:rsidRPr="001C0D6E">
        <w:rPr>
          <w:rFonts w:ascii="Times New Roman" w:hAnsi="Times New Roman" w:cs="Times New Roman"/>
          <w:sz w:val="28"/>
          <w:szCs w:val="28"/>
        </w:rPr>
        <w:t>;</w:t>
      </w:r>
      <w:r w:rsidR="00304A94" w:rsidRPr="001C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71" w:rsidRPr="001C0D6E" w:rsidRDefault="000F28BB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 xml:space="preserve">- </w:t>
      </w:r>
      <w:r w:rsidR="00304A94" w:rsidRPr="001C0D6E">
        <w:rPr>
          <w:rFonts w:ascii="Times New Roman" w:hAnsi="Times New Roman" w:cs="Times New Roman"/>
          <w:sz w:val="28"/>
          <w:szCs w:val="28"/>
        </w:rPr>
        <w:t>по взаимоотношениям в группе</w:t>
      </w:r>
      <w:r w:rsidRPr="001C0D6E">
        <w:rPr>
          <w:rFonts w:ascii="Times New Roman" w:hAnsi="Times New Roman" w:cs="Times New Roman"/>
          <w:sz w:val="28"/>
          <w:szCs w:val="28"/>
        </w:rPr>
        <w:t>;</w:t>
      </w:r>
      <w:r w:rsidR="00304A94" w:rsidRPr="001C0D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A71" w:rsidRPr="001C0D6E" w:rsidRDefault="000F28BB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>- к</w:t>
      </w:r>
      <w:r w:rsidR="00304A94" w:rsidRPr="001C0D6E">
        <w:rPr>
          <w:rFonts w:ascii="Times New Roman" w:hAnsi="Times New Roman" w:cs="Times New Roman"/>
          <w:sz w:val="28"/>
          <w:szCs w:val="28"/>
        </w:rPr>
        <w:t>ак на тебя влияют старшек</w:t>
      </w:r>
      <w:r w:rsidR="008B06FD" w:rsidRPr="001C0D6E">
        <w:rPr>
          <w:rFonts w:ascii="Times New Roman" w:hAnsi="Times New Roman" w:cs="Times New Roman"/>
          <w:sz w:val="28"/>
          <w:szCs w:val="28"/>
        </w:rPr>
        <w:t>урсники.</w:t>
      </w:r>
      <w:r w:rsidR="00304A94" w:rsidRPr="001C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A71" w:rsidRPr="001C0D6E" w:rsidRDefault="00304A94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>2)</w:t>
      </w:r>
      <w:r w:rsidRPr="001C0D6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1C0D6E">
        <w:rPr>
          <w:rFonts w:ascii="Times New Roman" w:hAnsi="Times New Roman" w:cs="Times New Roman"/>
          <w:sz w:val="28"/>
          <w:szCs w:val="28"/>
        </w:rPr>
        <w:t xml:space="preserve">среди студентов переходящих групп с целью определения степени удовлетворенности обучающихся различными аспектами процесса обучения и воспитания в </w:t>
      </w:r>
      <w:r w:rsidR="0072081E" w:rsidRPr="001C0D6E">
        <w:rPr>
          <w:rFonts w:ascii="Times New Roman" w:hAnsi="Times New Roman" w:cs="Times New Roman"/>
          <w:sz w:val="28"/>
          <w:szCs w:val="28"/>
        </w:rPr>
        <w:t>Техникум</w:t>
      </w:r>
      <w:r w:rsidRPr="001C0D6E">
        <w:rPr>
          <w:rFonts w:ascii="Times New Roman" w:hAnsi="Times New Roman" w:cs="Times New Roman"/>
          <w:sz w:val="28"/>
          <w:szCs w:val="28"/>
        </w:rPr>
        <w:t xml:space="preserve">е, выявления уровня комфортности обучающихся в учебном заведении: </w:t>
      </w:r>
    </w:p>
    <w:p w:rsidR="00D852D7" w:rsidRPr="001C0D6E" w:rsidRDefault="000F28BB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 xml:space="preserve"> - у</w:t>
      </w:r>
      <w:r w:rsidR="00D852D7" w:rsidRPr="001C0D6E">
        <w:rPr>
          <w:rFonts w:ascii="Times New Roman" w:hAnsi="Times New Roman" w:cs="Times New Roman"/>
          <w:sz w:val="28"/>
          <w:szCs w:val="28"/>
        </w:rPr>
        <w:t>ч</w:t>
      </w:r>
      <w:r w:rsidR="000637E9" w:rsidRPr="001C0D6E">
        <w:rPr>
          <w:rFonts w:ascii="Times New Roman" w:hAnsi="Times New Roman" w:cs="Times New Roman"/>
          <w:sz w:val="28"/>
          <w:szCs w:val="28"/>
        </w:rPr>
        <w:t>ебные нагрузки даются полностью;</w:t>
      </w:r>
    </w:p>
    <w:p w:rsidR="00D852D7" w:rsidRPr="001C0D6E" w:rsidRDefault="000F28BB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 xml:space="preserve"> - п</w:t>
      </w:r>
      <w:r w:rsidR="00D852D7" w:rsidRPr="001C0D6E">
        <w:rPr>
          <w:rFonts w:ascii="Times New Roman" w:hAnsi="Times New Roman" w:cs="Times New Roman"/>
          <w:sz w:val="28"/>
          <w:szCs w:val="28"/>
        </w:rPr>
        <w:t>онятны ли требования преподавателей</w:t>
      </w:r>
      <w:r w:rsidR="000637E9" w:rsidRPr="001C0D6E">
        <w:rPr>
          <w:rFonts w:ascii="Times New Roman" w:hAnsi="Times New Roman" w:cs="Times New Roman"/>
          <w:sz w:val="28"/>
          <w:szCs w:val="28"/>
        </w:rPr>
        <w:t>;</w:t>
      </w:r>
    </w:p>
    <w:p w:rsidR="000637E9" w:rsidRPr="001C0D6E" w:rsidRDefault="000F28BB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lastRenderedPageBreak/>
        <w:t xml:space="preserve"> - с</w:t>
      </w:r>
      <w:r w:rsidR="00D852D7" w:rsidRPr="001C0D6E">
        <w:rPr>
          <w:rFonts w:ascii="Times New Roman" w:hAnsi="Times New Roman" w:cs="Times New Roman"/>
          <w:sz w:val="28"/>
          <w:szCs w:val="28"/>
        </w:rPr>
        <w:t>праведлива ли система оценивания ваших знаний</w:t>
      </w:r>
      <w:r w:rsidR="000637E9" w:rsidRPr="001C0D6E">
        <w:rPr>
          <w:rFonts w:ascii="Times New Roman" w:hAnsi="Times New Roman" w:cs="Times New Roman"/>
          <w:sz w:val="28"/>
          <w:szCs w:val="28"/>
        </w:rPr>
        <w:t>;</w:t>
      </w:r>
      <w:r w:rsidR="00D852D7" w:rsidRPr="001C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B6" w:rsidRPr="001C0D6E" w:rsidRDefault="000F28BB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 xml:space="preserve"> - х</w:t>
      </w:r>
      <w:r w:rsidR="00C664B6" w:rsidRPr="001C0D6E">
        <w:rPr>
          <w:rFonts w:ascii="Times New Roman" w:hAnsi="Times New Roman" w:cs="Times New Roman"/>
          <w:sz w:val="28"/>
          <w:szCs w:val="28"/>
        </w:rPr>
        <w:t>орошие ли отношения с вашей группой</w:t>
      </w:r>
      <w:r w:rsidR="000637E9" w:rsidRPr="001C0D6E">
        <w:rPr>
          <w:rFonts w:ascii="Times New Roman" w:hAnsi="Times New Roman" w:cs="Times New Roman"/>
          <w:sz w:val="28"/>
          <w:szCs w:val="28"/>
        </w:rPr>
        <w:t>;</w:t>
      </w:r>
      <w:r w:rsidR="00C664B6" w:rsidRPr="001C0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2D7" w:rsidRPr="001C0D6E" w:rsidRDefault="000F28BB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 xml:space="preserve"> - ч</w:t>
      </w:r>
      <w:r w:rsidR="00C664B6" w:rsidRPr="001C0D6E">
        <w:rPr>
          <w:rFonts w:ascii="Times New Roman" w:hAnsi="Times New Roman" w:cs="Times New Roman"/>
          <w:sz w:val="28"/>
          <w:szCs w:val="28"/>
        </w:rPr>
        <w:t>увствуете помощь куратора</w:t>
      </w:r>
      <w:r w:rsidR="000637E9" w:rsidRPr="001C0D6E">
        <w:rPr>
          <w:rFonts w:ascii="Times New Roman" w:hAnsi="Times New Roman" w:cs="Times New Roman"/>
          <w:sz w:val="28"/>
          <w:szCs w:val="28"/>
        </w:rPr>
        <w:t>.</w:t>
      </w:r>
      <w:r w:rsidR="00C664B6" w:rsidRPr="001C0D6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2A71" w:rsidRPr="001C0D6E" w:rsidRDefault="00654118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4A94" w:rsidRPr="001C0D6E">
        <w:rPr>
          <w:rFonts w:ascii="Times New Roman" w:hAnsi="Times New Roman" w:cs="Times New Roman"/>
          <w:sz w:val="28"/>
          <w:szCs w:val="28"/>
        </w:rPr>
        <w:t xml:space="preserve">По итогам тестирования в </w:t>
      </w:r>
      <w:r w:rsidR="0072081E" w:rsidRPr="001C0D6E">
        <w:rPr>
          <w:rFonts w:ascii="Times New Roman" w:hAnsi="Times New Roman" w:cs="Times New Roman"/>
          <w:sz w:val="28"/>
          <w:szCs w:val="28"/>
        </w:rPr>
        <w:t>Техникум</w:t>
      </w:r>
      <w:r w:rsidR="00304A94" w:rsidRPr="001C0D6E">
        <w:rPr>
          <w:rFonts w:ascii="Times New Roman" w:hAnsi="Times New Roman" w:cs="Times New Roman"/>
          <w:sz w:val="28"/>
          <w:szCs w:val="28"/>
        </w:rPr>
        <w:t>е был организован процесс оказания педагогом-психологом помощи обучающимся давшим неудовлетворительные ответы</w:t>
      </w:r>
      <w:r w:rsidR="00473A2B" w:rsidRPr="001C0D6E">
        <w:rPr>
          <w:rFonts w:ascii="Times New Roman" w:hAnsi="Times New Roman" w:cs="Times New Roman"/>
          <w:sz w:val="28"/>
          <w:szCs w:val="28"/>
        </w:rPr>
        <w:t xml:space="preserve">, работающим с ними педагогам, </w:t>
      </w:r>
      <w:r w:rsidR="00304A94" w:rsidRPr="001C0D6E">
        <w:rPr>
          <w:rFonts w:ascii="Times New Roman" w:hAnsi="Times New Roman" w:cs="Times New Roman"/>
          <w:sz w:val="28"/>
          <w:szCs w:val="28"/>
        </w:rPr>
        <w:t xml:space="preserve">их родителям в вопросах успеваемости, межличностных отношений с окружающими, проблем поведенческого характера, детско-родительских отношений. </w:t>
      </w:r>
    </w:p>
    <w:p w:rsidR="00DC1E3F" w:rsidRPr="001C0D6E" w:rsidRDefault="00654118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75D5" w:rsidRPr="001C0D6E">
        <w:rPr>
          <w:rFonts w:ascii="Times New Roman" w:hAnsi="Times New Roman" w:cs="Times New Roman"/>
          <w:sz w:val="28"/>
          <w:szCs w:val="28"/>
        </w:rPr>
        <w:t>С</w:t>
      </w:r>
      <w:r w:rsidR="00DC1E3F" w:rsidRPr="001C0D6E">
        <w:rPr>
          <w:rFonts w:ascii="Times New Roman" w:hAnsi="Times New Roman" w:cs="Times New Roman"/>
          <w:sz w:val="28"/>
          <w:szCs w:val="28"/>
        </w:rPr>
        <w:t>илами студентов и педагогического коллектива, с привлечением всех студентов техникума прошли мероприятия: торжественная линейка «День знаний», праздничные поздравления к 8 Марта,  поздравление к Дню Учителя, мероприятия Дню чеченской женщины «</w:t>
      </w:r>
      <w:proofErr w:type="spellStart"/>
      <w:r w:rsidR="00DC1E3F" w:rsidRPr="001C0D6E">
        <w:rPr>
          <w:rFonts w:ascii="Times New Roman" w:hAnsi="Times New Roman" w:cs="Times New Roman"/>
          <w:sz w:val="28"/>
          <w:szCs w:val="28"/>
        </w:rPr>
        <w:t>Зударийн</w:t>
      </w:r>
      <w:proofErr w:type="spellEnd"/>
      <w:r w:rsidR="00DC1E3F" w:rsidRPr="001C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E3F" w:rsidRPr="001C0D6E">
        <w:rPr>
          <w:rFonts w:ascii="Times New Roman" w:hAnsi="Times New Roman" w:cs="Times New Roman"/>
          <w:sz w:val="28"/>
          <w:szCs w:val="28"/>
        </w:rPr>
        <w:t>сийдин</w:t>
      </w:r>
      <w:proofErr w:type="spellEnd"/>
      <w:r w:rsidR="00DC1E3F" w:rsidRPr="001C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E3F" w:rsidRPr="001C0D6E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DC1E3F" w:rsidRPr="001C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E3F" w:rsidRPr="001C0D6E">
        <w:rPr>
          <w:rFonts w:ascii="Times New Roman" w:hAnsi="Times New Roman" w:cs="Times New Roman"/>
          <w:sz w:val="28"/>
          <w:szCs w:val="28"/>
        </w:rPr>
        <w:t>къонахи</w:t>
      </w:r>
      <w:proofErr w:type="spellEnd"/>
      <w:r w:rsidR="00DC1E3F" w:rsidRPr="001C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E3F" w:rsidRPr="001C0D6E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DC1E3F" w:rsidRPr="001C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E3F" w:rsidRPr="001C0D6E">
        <w:rPr>
          <w:rFonts w:ascii="Times New Roman" w:hAnsi="Times New Roman" w:cs="Times New Roman"/>
          <w:sz w:val="28"/>
          <w:szCs w:val="28"/>
        </w:rPr>
        <w:t>эшна</w:t>
      </w:r>
      <w:proofErr w:type="spellEnd"/>
      <w:r w:rsidR="00DC1E3F" w:rsidRPr="001C0D6E">
        <w:rPr>
          <w:rFonts w:ascii="Times New Roman" w:hAnsi="Times New Roman" w:cs="Times New Roman"/>
          <w:sz w:val="28"/>
          <w:szCs w:val="28"/>
        </w:rPr>
        <w:t xml:space="preserve">», осенний бал «Дары осени», День народного единства «Вместе мы едины», День матери «О той, кто дарует нам жизнь», круглый стол «Конституция России путь к правовому государству», День защитника Отечества «Солдаты удачи», Всероссийская акция «Фронтовая открытка», акция «Ленинградский хлеб», мероприятия  «Трагические событие в Беслане», мероприятия «Влияние наркотических средств и психотропных веществ на организм человека» и «Профилактика, экстремизма и терроризма», беседа «Вместе против коррупции», открытый урок «Основы безопасности жизнедеятельности», </w:t>
      </w:r>
      <w:proofErr w:type="spellStart"/>
      <w:r w:rsidR="00DC1E3F" w:rsidRPr="001C0D6E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DC1E3F" w:rsidRPr="001C0D6E">
        <w:rPr>
          <w:rFonts w:ascii="Times New Roman" w:hAnsi="Times New Roman" w:cs="Times New Roman"/>
          <w:sz w:val="28"/>
          <w:szCs w:val="28"/>
        </w:rPr>
        <w:t xml:space="preserve"> «Мой край родной», игра «Защити свою специальность»,  приняли участие в конкурсе сочинений «Без срока давности». </w:t>
      </w:r>
    </w:p>
    <w:p w:rsidR="00DC1E3F" w:rsidRPr="001C0D6E" w:rsidRDefault="00654118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1E3F" w:rsidRPr="001C0D6E">
        <w:rPr>
          <w:rFonts w:ascii="Times New Roman" w:hAnsi="Times New Roman" w:cs="Times New Roman"/>
          <w:sz w:val="28"/>
          <w:szCs w:val="28"/>
        </w:rPr>
        <w:t>Развитие социальных навыков, способности к личностному самоопределению и саморазвитию решается через органы студенческого самоуправления: в группах (актив группы), в Техникуме (</w:t>
      </w:r>
      <w:proofErr w:type="spellStart"/>
      <w:r w:rsidR="00DC1E3F" w:rsidRPr="001C0D6E">
        <w:rPr>
          <w:rFonts w:ascii="Times New Roman" w:hAnsi="Times New Roman" w:cs="Times New Roman"/>
          <w:sz w:val="28"/>
          <w:szCs w:val="28"/>
        </w:rPr>
        <w:t>Студсовет</w:t>
      </w:r>
      <w:proofErr w:type="spellEnd"/>
      <w:r w:rsidR="00DC1E3F" w:rsidRPr="001C0D6E">
        <w:rPr>
          <w:rFonts w:ascii="Times New Roman" w:hAnsi="Times New Roman" w:cs="Times New Roman"/>
          <w:sz w:val="28"/>
          <w:szCs w:val="28"/>
        </w:rPr>
        <w:t xml:space="preserve">).  Студенческий совет принимает участие в решении вопросов, как учебного, так и воспитательного процесса. Члены </w:t>
      </w:r>
      <w:proofErr w:type="spellStart"/>
      <w:r w:rsidR="00DC1E3F" w:rsidRPr="001C0D6E">
        <w:rPr>
          <w:rFonts w:ascii="Times New Roman" w:hAnsi="Times New Roman" w:cs="Times New Roman"/>
          <w:sz w:val="28"/>
          <w:szCs w:val="28"/>
        </w:rPr>
        <w:t>студсовета</w:t>
      </w:r>
      <w:proofErr w:type="spellEnd"/>
      <w:r w:rsidR="00DC1E3F" w:rsidRPr="001C0D6E">
        <w:rPr>
          <w:rFonts w:ascii="Times New Roman" w:hAnsi="Times New Roman" w:cs="Times New Roman"/>
          <w:sz w:val="28"/>
          <w:szCs w:val="28"/>
        </w:rPr>
        <w:t xml:space="preserve"> проводят рейды: по посещаемости, по своевременному приходу на занятия, по внешнему виду и соблюдению правил внутреннего распорядка. В течение года регулярно проводятся заседания </w:t>
      </w:r>
      <w:proofErr w:type="spellStart"/>
      <w:r w:rsidR="00DC1E3F" w:rsidRPr="001C0D6E">
        <w:rPr>
          <w:rFonts w:ascii="Times New Roman" w:hAnsi="Times New Roman" w:cs="Times New Roman"/>
          <w:sz w:val="28"/>
          <w:szCs w:val="28"/>
        </w:rPr>
        <w:t>Студсовета</w:t>
      </w:r>
      <w:proofErr w:type="spellEnd"/>
      <w:r w:rsidR="00DC1E3F" w:rsidRPr="001C0D6E">
        <w:rPr>
          <w:rFonts w:ascii="Times New Roman" w:hAnsi="Times New Roman" w:cs="Times New Roman"/>
          <w:sz w:val="28"/>
          <w:szCs w:val="28"/>
        </w:rPr>
        <w:t xml:space="preserve">, где рассматриваются результаты учебной и воспитательной деятельности группы, ведется подготовка различных мероприятий, заслушиваются отчеты о проделанной работе. Под руководством </w:t>
      </w:r>
      <w:proofErr w:type="spellStart"/>
      <w:r w:rsidR="00DC1E3F" w:rsidRPr="001C0D6E">
        <w:rPr>
          <w:rFonts w:ascii="Times New Roman" w:hAnsi="Times New Roman" w:cs="Times New Roman"/>
          <w:sz w:val="28"/>
          <w:szCs w:val="28"/>
        </w:rPr>
        <w:t>Студсовета</w:t>
      </w:r>
      <w:proofErr w:type="spellEnd"/>
      <w:r w:rsidR="00DC1E3F" w:rsidRPr="001C0D6E">
        <w:rPr>
          <w:rFonts w:ascii="Times New Roman" w:hAnsi="Times New Roman" w:cs="Times New Roman"/>
          <w:sz w:val="28"/>
          <w:szCs w:val="28"/>
        </w:rPr>
        <w:t xml:space="preserve"> организуются и проводятся мероприятия: «Посвящение в студенты», «День правопорядка», «Неделя отличных знаний», «Неделя добрых дел», различные конкурсы буклетов, плакатов, праздничных открыток, ежемесячные Дни здоровья и Дни чистоты. </w:t>
      </w:r>
      <w:proofErr w:type="spellStart"/>
      <w:r w:rsidR="00DC1E3F" w:rsidRPr="001C0D6E">
        <w:rPr>
          <w:rFonts w:ascii="Times New Roman" w:hAnsi="Times New Roman" w:cs="Times New Roman"/>
          <w:sz w:val="28"/>
          <w:szCs w:val="28"/>
        </w:rPr>
        <w:t>Студактив</w:t>
      </w:r>
      <w:proofErr w:type="spellEnd"/>
      <w:r w:rsidR="00DC1E3F" w:rsidRPr="001C0D6E">
        <w:rPr>
          <w:rFonts w:ascii="Times New Roman" w:hAnsi="Times New Roman" w:cs="Times New Roman"/>
          <w:sz w:val="28"/>
          <w:szCs w:val="28"/>
        </w:rPr>
        <w:t xml:space="preserve"> является организатором вовлечения обучающихся в волонтерскую деятельность по оказанию помощи нуждающимся. </w:t>
      </w:r>
    </w:p>
    <w:p w:rsidR="00DC1E3F" w:rsidRPr="001C0D6E" w:rsidRDefault="00654118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1E3F" w:rsidRPr="001C0D6E">
        <w:rPr>
          <w:rFonts w:ascii="Times New Roman" w:hAnsi="Times New Roman" w:cs="Times New Roman"/>
          <w:sz w:val="28"/>
          <w:szCs w:val="28"/>
        </w:rPr>
        <w:t xml:space="preserve">Воспитательная работа проводится в учебных группах (кураторами и мастерами производственного обучения) в соответствии с </w:t>
      </w:r>
      <w:proofErr w:type="spellStart"/>
      <w:r w:rsidR="00DC1E3F" w:rsidRPr="001C0D6E">
        <w:rPr>
          <w:rFonts w:ascii="Times New Roman" w:hAnsi="Times New Roman" w:cs="Times New Roman"/>
          <w:sz w:val="28"/>
          <w:szCs w:val="28"/>
        </w:rPr>
        <w:t>общетехникумовскими</w:t>
      </w:r>
      <w:proofErr w:type="spellEnd"/>
      <w:r w:rsidR="00DC1E3F" w:rsidRPr="001C0D6E">
        <w:rPr>
          <w:rFonts w:ascii="Times New Roman" w:hAnsi="Times New Roman" w:cs="Times New Roman"/>
          <w:sz w:val="28"/>
          <w:szCs w:val="28"/>
        </w:rPr>
        <w:t xml:space="preserve"> и групповыми календарно-тематическими планами воспитательной работы, в которых отражены основные направления деятельности: гражданско-патриотическое, профессионально-ориентированное, экологическое, спортивно-оздоровительное, самоуправленческое.</w:t>
      </w:r>
    </w:p>
    <w:p w:rsidR="00DC1E3F" w:rsidRPr="001C0D6E" w:rsidRDefault="00654118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1E3F" w:rsidRPr="001C0D6E">
        <w:rPr>
          <w:rFonts w:ascii="Times New Roman" w:hAnsi="Times New Roman" w:cs="Times New Roman"/>
          <w:sz w:val="28"/>
          <w:szCs w:val="28"/>
        </w:rPr>
        <w:t xml:space="preserve">В основе всей воспитательной работы лежит личностно-ориентированный подход к формированию будущего специалиста. С учетом возрастных особенностей, мнения и интересов обучающихся, в группах проводятся различные тематические мероприятия. </w:t>
      </w:r>
    </w:p>
    <w:p w:rsidR="00DC1E3F" w:rsidRPr="001C0D6E" w:rsidRDefault="00DC1E3F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 xml:space="preserve"> </w:t>
      </w:r>
      <w:r w:rsidR="00654118">
        <w:rPr>
          <w:rFonts w:ascii="Times New Roman" w:hAnsi="Times New Roman" w:cs="Times New Roman"/>
          <w:sz w:val="28"/>
          <w:szCs w:val="28"/>
        </w:rPr>
        <w:t xml:space="preserve">      </w:t>
      </w:r>
      <w:r w:rsidRPr="001C0D6E">
        <w:rPr>
          <w:rFonts w:ascii="Times New Roman" w:hAnsi="Times New Roman" w:cs="Times New Roman"/>
          <w:sz w:val="28"/>
          <w:szCs w:val="28"/>
        </w:rPr>
        <w:t xml:space="preserve">В рамках профессионально–ориентируемого направления в Техникуме проводится большая работа по </w:t>
      </w:r>
      <w:proofErr w:type="spellStart"/>
      <w:r w:rsidRPr="001C0D6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C0D6E">
        <w:rPr>
          <w:rFonts w:ascii="Times New Roman" w:hAnsi="Times New Roman" w:cs="Times New Roman"/>
          <w:sz w:val="28"/>
          <w:szCs w:val="28"/>
        </w:rPr>
        <w:t xml:space="preserve"> деятельности. </w:t>
      </w:r>
    </w:p>
    <w:p w:rsidR="00DC1E3F" w:rsidRPr="001C0D6E" w:rsidRDefault="00654118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C1E3F" w:rsidRPr="001C0D6E">
        <w:rPr>
          <w:rFonts w:ascii="Times New Roman" w:hAnsi="Times New Roman" w:cs="Times New Roman"/>
          <w:sz w:val="28"/>
          <w:szCs w:val="28"/>
        </w:rPr>
        <w:t>В год 7</w:t>
      </w:r>
      <w:r w:rsidR="003E75D5" w:rsidRPr="001C0D6E">
        <w:rPr>
          <w:rFonts w:ascii="Times New Roman" w:hAnsi="Times New Roman" w:cs="Times New Roman"/>
          <w:sz w:val="28"/>
          <w:szCs w:val="28"/>
        </w:rPr>
        <w:t>8</w:t>
      </w:r>
      <w:r w:rsidR="00DC1E3F" w:rsidRPr="001C0D6E">
        <w:rPr>
          <w:rFonts w:ascii="Times New Roman" w:hAnsi="Times New Roman" w:cs="Times New Roman"/>
          <w:sz w:val="28"/>
          <w:szCs w:val="28"/>
        </w:rPr>
        <w:t xml:space="preserve">-летия Великой Победы и в рамках патриотического воспитания молодежи и изучения исторических событий ВОВ в Техникуме прошли «Уроки мужества» по историческим датам Великой Отечественной войны, Декада Памяти, волонтерская акция «Подарок для ветерана», тематические классные часы: «День неизвестного солдата», «День героев России», «Вспомним подвиг героев», «Знамя Победы», «Выжить вопреки…»  (блокада Ленинграда), «Ничто не забыто, никто не забыт», «Годы Афганской войны», и др. </w:t>
      </w:r>
    </w:p>
    <w:p w:rsidR="00654118" w:rsidRDefault="00654118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1E3F" w:rsidRPr="001C0D6E">
        <w:rPr>
          <w:rFonts w:ascii="Times New Roman" w:hAnsi="Times New Roman" w:cs="Times New Roman"/>
          <w:sz w:val="28"/>
          <w:szCs w:val="28"/>
        </w:rPr>
        <w:t xml:space="preserve">К государственным праздникам группами оформляются тематические стенды.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1E3F" w:rsidRPr="001C0D6E" w:rsidRDefault="00654118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1E3F" w:rsidRPr="001C0D6E">
        <w:rPr>
          <w:rFonts w:ascii="Times New Roman" w:hAnsi="Times New Roman" w:cs="Times New Roman"/>
          <w:sz w:val="28"/>
          <w:szCs w:val="28"/>
        </w:rPr>
        <w:t xml:space="preserve">Приобщение к прекрасному происходит и на кураторских часах, посвященных выдающимся людям нашей страны и известным деятелям искусства. В течение учебного года организуются библиотечные часы по знаменательным и юбилейным датам, где на конкретных примерах из истории страны и жизни выдающихся людей идет процесс формирования правильной гражданской и нравственной позиции молодежи.  </w:t>
      </w:r>
    </w:p>
    <w:p w:rsidR="00DC1E3F" w:rsidRPr="001C0D6E" w:rsidRDefault="00654118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1E3F" w:rsidRPr="001C0D6E">
        <w:rPr>
          <w:rFonts w:ascii="Times New Roman" w:hAnsi="Times New Roman" w:cs="Times New Roman"/>
          <w:sz w:val="28"/>
          <w:szCs w:val="28"/>
        </w:rPr>
        <w:t xml:space="preserve">В рамках кураторских часов проводятся беседы по формированию ЗОЖ, укреплению здоровья и профилактике вредных привычек. </w:t>
      </w:r>
    </w:p>
    <w:p w:rsidR="00DC1E3F" w:rsidRPr="001C0D6E" w:rsidRDefault="00654118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1E3F" w:rsidRPr="001C0D6E">
        <w:rPr>
          <w:rFonts w:ascii="Times New Roman" w:hAnsi="Times New Roman" w:cs="Times New Roman"/>
          <w:sz w:val="28"/>
          <w:szCs w:val="28"/>
        </w:rPr>
        <w:t>Особое внимание администрацией Техникума и кураторами уделяется вопросам профилактики наркомании и правонарушений. Организуются Дни правопорядка с привлечением работников правоохранительных органов Ножай-</w:t>
      </w:r>
      <w:proofErr w:type="spellStart"/>
      <w:r w:rsidR="00DC1E3F" w:rsidRPr="001C0D6E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="00DC1E3F" w:rsidRPr="001C0D6E">
        <w:rPr>
          <w:rFonts w:ascii="Times New Roman" w:hAnsi="Times New Roman" w:cs="Times New Roman"/>
          <w:sz w:val="28"/>
          <w:szCs w:val="28"/>
        </w:rPr>
        <w:t xml:space="preserve"> района. В Техникуме выстроена система работы по обеспечению защиты и реализации прав и законных интересов несовершеннолетних, профилактике противоправного поведения подростков, отраженная в педагогическом планировании и в плане работы Совета по профилактике правонарушений. </w:t>
      </w:r>
    </w:p>
    <w:p w:rsidR="00DC1E3F" w:rsidRPr="001C0D6E" w:rsidRDefault="00597696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1E3F" w:rsidRPr="001C0D6E">
        <w:rPr>
          <w:rFonts w:ascii="Times New Roman" w:hAnsi="Times New Roman" w:cs="Times New Roman"/>
          <w:sz w:val="28"/>
          <w:szCs w:val="28"/>
        </w:rPr>
        <w:t>Проведены встречи с инспекторами ПДН ОМВД России по Ножай-</w:t>
      </w:r>
      <w:proofErr w:type="spellStart"/>
      <w:r w:rsidR="00DC1E3F" w:rsidRPr="001C0D6E">
        <w:rPr>
          <w:rFonts w:ascii="Times New Roman" w:hAnsi="Times New Roman" w:cs="Times New Roman"/>
          <w:sz w:val="28"/>
          <w:szCs w:val="28"/>
        </w:rPr>
        <w:t>Юртовскому</w:t>
      </w:r>
      <w:proofErr w:type="spellEnd"/>
      <w:r w:rsidR="00DC1E3F" w:rsidRPr="001C0D6E">
        <w:rPr>
          <w:rFonts w:ascii="Times New Roman" w:hAnsi="Times New Roman" w:cs="Times New Roman"/>
          <w:sz w:val="28"/>
          <w:szCs w:val="28"/>
        </w:rPr>
        <w:t xml:space="preserve"> району в рамках Дней правопорядка, прошли беседы на темы «Административная ответственность несовершеннолетних» и «Уголовная ответственность за хранение, распространение и употребление наркотических </w:t>
      </w:r>
    </w:p>
    <w:p w:rsidR="00DC1E3F" w:rsidRPr="001C0D6E" w:rsidRDefault="00DC1E3F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>веществ». Совместно проведены и индивидуальные беседы по профилактике безнадзорности и правонарушений среди несовершеннолетних на тему «Профилактика повторных правонарушений».</w:t>
      </w:r>
    </w:p>
    <w:p w:rsidR="00597696" w:rsidRDefault="00597696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1E3F" w:rsidRPr="001C0D6E">
        <w:rPr>
          <w:rFonts w:ascii="Times New Roman" w:hAnsi="Times New Roman" w:cs="Times New Roman"/>
          <w:sz w:val="28"/>
          <w:szCs w:val="28"/>
        </w:rPr>
        <w:t xml:space="preserve">Неотъемлемой частью воспитательной работы является спортивная работа. Она проводится в Техникуме в соответствии с учебной программой для профессиональных образовательных организаций, планом спортивно-массовых мероприятий Техникума, планом региональных спортивных мероприятий среди ПОО.   В Техникуме созданы необходимые условия для проведения физической культуры и занятий спортом: имеются спортивные залы с гимнастическими турниками, необходимый спортивный инвентарь. Кроме обязательных занятий по физической культуре для обучающихся, увлеченных спортом, работают спортивные секции на базе спорткомплекса с. Ножай-Юрт. </w:t>
      </w:r>
    </w:p>
    <w:p w:rsidR="00DC1E3F" w:rsidRPr="001C0D6E" w:rsidRDefault="00597696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1E3F" w:rsidRPr="001C0D6E">
        <w:rPr>
          <w:rFonts w:ascii="Times New Roman" w:hAnsi="Times New Roman" w:cs="Times New Roman"/>
          <w:sz w:val="28"/>
          <w:szCs w:val="28"/>
        </w:rPr>
        <w:t xml:space="preserve">В течение учебного года в Техникуме прошли различные спортивные  </w:t>
      </w:r>
    </w:p>
    <w:p w:rsidR="00DC1E3F" w:rsidRPr="001C0D6E" w:rsidRDefault="00DC1E3F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 xml:space="preserve">мероприятия. Студенты на базе Техникума участвуют в процедуре по сдаче норм ГТО как внутри учебных групп, так и на районном уровне. </w:t>
      </w:r>
    </w:p>
    <w:p w:rsidR="00DC1E3F" w:rsidRPr="001C0D6E" w:rsidRDefault="00DC1E3F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D6E">
        <w:rPr>
          <w:rFonts w:ascii="Times New Roman" w:hAnsi="Times New Roman" w:cs="Times New Roman"/>
          <w:sz w:val="28"/>
          <w:szCs w:val="28"/>
        </w:rPr>
        <w:t>Вывод: Организация и содержание воспитательной работы в Техникуме способствует повышению духовной культуры, нравственным и эстетическим качествам, формированию активной гражданской позиции и здоровому образу жизни.</w:t>
      </w:r>
    </w:p>
    <w:p w:rsidR="001E2A71" w:rsidRPr="001C0D6E" w:rsidRDefault="00304A94" w:rsidP="005976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7696">
        <w:rPr>
          <w:rFonts w:ascii="Times New Roman" w:hAnsi="Times New Roman" w:cs="Times New Roman"/>
          <w:b/>
          <w:sz w:val="28"/>
          <w:szCs w:val="28"/>
        </w:rPr>
        <w:t>Вывод:</w:t>
      </w:r>
      <w:r w:rsidRPr="001C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1E3F" w:rsidRPr="001C0D6E">
        <w:rPr>
          <w:rFonts w:ascii="Times New Roman" w:hAnsi="Times New Roman" w:cs="Times New Roman"/>
          <w:sz w:val="28"/>
          <w:szCs w:val="28"/>
        </w:rPr>
        <w:t>Самообследованием</w:t>
      </w:r>
      <w:proofErr w:type="spellEnd"/>
      <w:r w:rsidR="00DC1E3F" w:rsidRPr="001C0D6E">
        <w:rPr>
          <w:rFonts w:ascii="Times New Roman" w:hAnsi="Times New Roman" w:cs="Times New Roman"/>
          <w:sz w:val="28"/>
          <w:szCs w:val="28"/>
        </w:rPr>
        <w:t xml:space="preserve"> установлено, что о</w:t>
      </w:r>
      <w:r w:rsidRPr="001C0D6E">
        <w:rPr>
          <w:rFonts w:ascii="Times New Roman" w:hAnsi="Times New Roman" w:cs="Times New Roman"/>
          <w:sz w:val="28"/>
          <w:szCs w:val="28"/>
        </w:rPr>
        <w:t xml:space="preserve">рганизация и содержание воспитательной работы в </w:t>
      </w:r>
      <w:r w:rsidR="0072081E" w:rsidRPr="001C0D6E">
        <w:rPr>
          <w:rFonts w:ascii="Times New Roman" w:hAnsi="Times New Roman" w:cs="Times New Roman"/>
          <w:sz w:val="28"/>
          <w:szCs w:val="28"/>
        </w:rPr>
        <w:t>Техникум</w:t>
      </w:r>
      <w:r w:rsidRPr="001C0D6E">
        <w:rPr>
          <w:rFonts w:ascii="Times New Roman" w:hAnsi="Times New Roman" w:cs="Times New Roman"/>
          <w:sz w:val="28"/>
          <w:szCs w:val="28"/>
        </w:rPr>
        <w:t xml:space="preserve">е способствует повышению духовной культуры, </w:t>
      </w:r>
      <w:r w:rsidRPr="001C0D6E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нравственным и эстетическим качествам, формированию активной гражданской позиции и здоровому образу жизни.  </w:t>
      </w:r>
    </w:p>
    <w:p w:rsidR="006B5E13" w:rsidRPr="00C161E0" w:rsidRDefault="006B5E13" w:rsidP="006B5E13">
      <w:pPr>
        <w:spacing w:after="34" w:line="259" w:lineRule="auto"/>
        <w:ind w:left="360" w:right="0" w:firstLine="0"/>
        <w:jc w:val="center"/>
        <w:rPr>
          <w:color w:val="auto"/>
        </w:rPr>
      </w:pPr>
    </w:p>
    <w:p w:rsidR="006B5E13" w:rsidRPr="00C161E0" w:rsidRDefault="006B5E13" w:rsidP="006B5E13">
      <w:pPr>
        <w:spacing w:after="34" w:line="259" w:lineRule="auto"/>
        <w:ind w:left="360" w:right="0" w:firstLine="0"/>
        <w:jc w:val="center"/>
        <w:rPr>
          <w:b/>
          <w:color w:val="auto"/>
        </w:rPr>
      </w:pPr>
      <w:r w:rsidRPr="00C161E0">
        <w:rPr>
          <w:b/>
          <w:color w:val="auto"/>
        </w:rPr>
        <w:t>9. Кадровое обеспечение образовательного процесса</w:t>
      </w:r>
    </w:p>
    <w:p w:rsidR="006B5E13" w:rsidRPr="00597696" w:rsidRDefault="00597696" w:rsidP="00597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5E13" w:rsidRPr="00597696">
        <w:rPr>
          <w:rFonts w:ascii="Times New Roman" w:hAnsi="Times New Roman" w:cs="Times New Roman"/>
          <w:sz w:val="28"/>
          <w:szCs w:val="28"/>
        </w:rPr>
        <w:t xml:space="preserve">Реализацию образовательных программ среднего профессионального образования по программам подготовки квалифицированных рабочих, служащих и по программам подготовки специалистов среднего звена в Техникуме осуществляет педагогический коллектив, обеспечивающий подготовку специалистов в соответствии с требованиями ФГОС СПО и ФГОС СОО. </w:t>
      </w:r>
    </w:p>
    <w:p w:rsidR="006B5E13" w:rsidRPr="00597696" w:rsidRDefault="00597696" w:rsidP="005976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9509C" w:rsidRPr="00597696">
        <w:rPr>
          <w:rFonts w:ascii="Times New Roman" w:hAnsi="Times New Roman" w:cs="Times New Roman"/>
          <w:sz w:val="28"/>
          <w:szCs w:val="28"/>
        </w:rPr>
        <w:t>На 01 января 2024</w:t>
      </w:r>
      <w:r w:rsidR="006B5E13" w:rsidRPr="00597696">
        <w:rPr>
          <w:rFonts w:ascii="Times New Roman" w:hAnsi="Times New Roman" w:cs="Times New Roman"/>
          <w:sz w:val="28"/>
          <w:szCs w:val="28"/>
        </w:rPr>
        <w:t xml:space="preserve"> года в Техникуме работают 8</w:t>
      </w:r>
      <w:r w:rsidR="00D9509C" w:rsidRPr="00597696">
        <w:rPr>
          <w:rFonts w:ascii="Times New Roman" w:hAnsi="Times New Roman" w:cs="Times New Roman"/>
          <w:sz w:val="28"/>
          <w:szCs w:val="28"/>
        </w:rPr>
        <w:t>9</w:t>
      </w:r>
      <w:r w:rsidR="006B5E13" w:rsidRPr="00597696">
        <w:rPr>
          <w:rFonts w:ascii="Times New Roman" w:hAnsi="Times New Roman" w:cs="Times New Roman"/>
          <w:sz w:val="28"/>
          <w:szCs w:val="28"/>
        </w:rPr>
        <w:t xml:space="preserve"> сотрудников. В штатном составе </w:t>
      </w:r>
      <w:r w:rsidR="009B26F5" w:rsidRPr="00597696">
        <w:rPr>
          <w:rFonts w:ascii="Times New Roman" w:hAnsi="Times New Roman" w:cs="Times New Roman"/>
          <w:sz w:val="28"/>
          <w:szCs w:val="28"/>
        </w:rPr>
        <w:t>47 преподавателей и 7</w:t>
      </w:r>
      <w:r w:rsidR="006B5E13" w:rsidRPr="00597696">
        <w:rPr>
          <w:rFonts w:ascii="Times New Roman" w:hAnsi="Times New Roman" w:cs="Times New Roman"/>
          <w:sz w:val="28"/>
          <w:szCs w:val="28"/>
        </w:rPr>
        <w:t xml:space="preserve"> мастеров производственного обучения, 6 единиц прочего педагогического персонала (воспитатель, методист, педагог-психолог, педагог-организатор, педагог-библиотекарь)</w:t>
      </w:r>
      <w:r w:rsidR="00581A8E" w:rsidRPr="00597696">
        <w:rPr>
          <w:rFonts w:ascii="Times New Roman" w:hAnsi="Times New Roman" w:cs="Times New Roman"/>
          <w:sz w:val="28"/>
          <w:szCs w:val="28"/>
        </w:rPr>
        <w:t>, 13 учебно-вспомогательный персонал,</w:t>
      </w:r>
      <w:r w:rsidR="006B5E13" w:rsidRPr="00597696">
        <w:rPr>
          <w:rFonts w:ascii="Times New Roman" w:hAnsi="Times New Roman" w:cs="Times New Roman"/>
          <w:sz w:val="28"/>
          <w:szCs w:val="28"/>
        </w:rPr>
        <w:t xml:space="preserve"> </w:t>
      </w:r>
      <w:r w:rsidR="00581A8E" w:rsidRPr="00597696">
        <w:rPr>
          <w:rFonts w:ascii="Times New Roman" w:hAnsi="Times New Roman" w:cs="Times New Roman"/>
          <w:sz w:val="28"/>
          <w:szCs w:val="28"/>
        </w:rPr>
        <w:t xml:space="preserve">16 технический персонал </w:t>
      </w:r>
      <w:r w:rsidR="006B5E13" w:rsidRPr="00597696">
        <w:rPr>
          <w:rFonts w:ascii="Times New Roman" w:hAnsi="Times New Roman" w:cs="Times New Roman"/>
          <w:sz w:val="28"/>
          <w:szCs w:val="28"/>
        </w:rPr>
        <w:t xml:space="preserve">и </w:t>
      </w:r>
      <w:r w:rsidR="00A1422D" w:rsidRPr="00597696">
        <w:rPr>
          <w:rFonts w:ascii="Times New Roman" w:hAnsi="Times New Roman" w:cs="Times New Roman"/>
          <w:sz w:val="28"/>
          <w:szCs w:val="28"/>
        </w:rPr>
        <w:t>6</w:t>
      </w:r>
      <w:r w:rsidR="006B5E13" w:rsidRPr="00597696">
        <w:rPr>
          <w:rFonts w:ascii="Times New Roman" w:hAnsi="Times New Roman" w:cs="Times New Roman"/>
          <w:sz w:val="28"/>
          <w:szCs w:val="28"/>
        </w:rPr>
        <w:t xml:space="preserve"> работников административного персонала. </w:t>
      </w:r>
    </w:p>
    <w:p w:rsidR="006B5E13" w:rsidRPr="00C161E0" w:rsidRDefault="006B5E13" w:rsidP="006B5E13">
      <w:pPr>
        <w:spacing w:after="0" w:line="259" w:lineRule="auto"/>
        <w:ind w:left="939" w:right="0" w:firstLine="0"/>
        <w:jc w:val="left"/>
        <w:rPr>
          <w:color w:val="auto"/>
        </w:rPr>
      </w:pPr>
    </w:p>
    <w:tbl>
      <w:tblPr>
        <w:tblStyle w:val="TableGrid2"/>
        <w:tblW w:w="10064" w:type="dxa"/>
        <w:tblInd w:w="279" w:type="dxa"/>
        <w:tblLayout w:type="fixed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1842"/>
        <w:gridCol w:w="1843"/>
        <w:gridCol w:w="1701"/>
      </w:tblGrid>
      <w:tr w:rsidR="006B5E13" w:rsidRPr="00C161E0" w:rsidTr="00B94887">
        <w:trPr>
          <w:trHeight w:val="79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Высшая квалификационная категория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Первая квалификационная категория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2" w:right="0" w:firstLine="0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Соответствие занимаемой должности </w:t>
            </w:r>
          </w:p>
        </w:tc>
      </w:tr>
      <w:tr w:rsidR="006B5E13" w:rsidRPr="00C161E0" w:rsidTr="00B94887">
        <w:trPr>
          <w:trHeight w:val="33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Преподаватели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AE0035" w:rsidP="006B5E13">
            <w:pPr>
              <w:spacing w:after="0" w:line="240" w:lineRule="auto"/>
              <w:ind w:left="0" w:right="107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AE0035" w:rsidP="006B5E13">
            <w:pPr>
              <w:spacing w:after="0" w:line="240" w:lineRule="auto"/>
              <w:ind w:left="0" w:right="107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AE0035" w:rsidP="006B5E13">
            <w:pPr>
              <w:spacing w:after="0" w:line="240" w:lineRule="auto"/>
              <w:ind w:left="0" w:right="112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11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25</w:t>
            </w:r>
          </w:p>
        </w:tc>
      </w:tr>
      <w:tr w:rsidR="006B5E13" w:rsidRPr="00C161E0" w:rsidTr="00B94887">
        <w:trPr>
          <w:trHeight w:val="58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Мастера производственного обучения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AE0035" w:rsidP="006B5E13">
            <w:pPr>
              <w:spacing w:after="0" w:line="240" w:lineRule="auto"/>
              <w:ind w:left="0" w:right="107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107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112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AE0035" w:rsidP="006B5E13">
            <w:pPr>
              <w:spacing w:after="0" w:line="240" w:lineRule="auto"/>
              <w:ind w:left="0" w:right="11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7</w:t>
            </w:r>
          </w:p>
        </w:tc>
      </w:tr>
      <w:tr w:rsidR="006B5E13" w:rsidRPr="00C161E0" w:rsidTr="00B94887">
        <w:trPr>
          <w:trHeight w:val="40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Прочий педагогический персонал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109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107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112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11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6</w:t>
            </w:r>
          </w:p>
        </w:tc>
      </w:tr>
    </w:tbl>
    <w:p w:rsidR="006B5E13" w:rsidRPr="00C161E0" w:rsidRDefault="006B5E13" w:rsidP="006B5E13">
      <w:pPr>
        <w:spacing w:after="25" w:line="259" w:lineRule="auto"/>
        <w:ind w:left="360" w:right="0" w:firstLine="0"/>
        <w:jc w:val="left"/>
        <w:rPr>
          <w:color w:val="auto"/>
        </w:rPr>
      </w:pPr>
      <w:r w:rsidRPr="00C161E0">
        <w:rPr>
          <w:color w:val="auto"/>
        </w:rPr>
        <w:t xml:space="preserve">          </w:t>
      </w:r>
    </w:p>
    <w:p w:rsidR="006B5E13" w:rsidRPr="005C6E95" w:rsidRDefault="006B5E13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 xml:space="preserve">        Педагогические работники Техникума постоянно повышают свой профессиональный </w:t>
      </w:r>
      <w:r w:rsidR="00B94887" w:rsidRPr="005C6E95">
        <w:rPr>
          <w:rFonts w:ascii="Times New Roman" w:hAnsi="Times New Roman" w:cs="Times New Roman"/>
          <w:sz w:val="28"/>
          <w:szCs w:val="28"/>
        </w:rPr>
        <w:t xml:space="preserve">уровень. Так, за последний год </w:t>
      </w:r>
      <w:r w:rsidRPr="005C6E95">
        <w:rPr>
          <w:rFonts w:ascii="Times New Roman" w:hAnsi="Times New Roman" w:cs="Times New Roman"/>
          <w:sz w:val="28"/>
          <w:szCs w:val="28"/>
        </w:rPr>
        <w:t>2</w:t>
      </w:r>
      <w:r w:rsidR="00FC2C68" w:rsidRPr="005C6E95">
        <w:rPr>
          <w:rFonts w:ascii="Times New Roman" w:hAnsi="Times New Roman" w:cs="Times New Roman"/>
          <w:sz w:val="28"/>
          <w:szCs w:val="28"/>
        </w:rPr>
        <w:t>1</w:t>
      </w:r>
      <w:r w:rsidRPr="005C6E95">
        <w:rPr>
          <w:rFonts w:ascii="Times New Roman" w:hAnsi="Times New Roman" w:cs="Times New Roman"/>
          <w:sz w:val="28"/>
          <w:szCs w:val="28"/>
        </w:rPr>
        <w:t xml:space="preserve"> работника прошли курсы повышения квалификации, </w:t>
      </w:r>
      <w:r w:rsidR="006865BC" w:rsidRPr="005C6E95">
        <w:rPr>
          <w:rFonts w:ascii="Times New Roman" w:hAnsi="Times New Roman" w:cs="Times New Roman"/>
          <w:sz w:val="28"/>
          <w:szCs w:val="28"/>
        </w:rPr>
        <w:t>10</w:t>
      </w:r>
      <w:r w:rsidRPr="005C6E95">
        <w:rPr>
          <w:rFonts w:ascii="Times New Roman" w:hAnsi="Times New Roman" w:cs="Times New Roman"/>
          <w:sz w:val="28"/>
          <w:szCs w:val="28"/>
        </w:rPr>
        <w:t xml:space="preserve"> педагогов прошел профессиональную переподготовку.</w:t>
      </w:r>
    </w:p>
    <w:p w:rsidR="006B5E13" w:rsidRPr="005C6E95" w:rsidRDefault="006B5E13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 xml:space="preserve">В коллективе трудятся 3 сотрудника, награжденных отраслевыми наградами: </w:t>
      </w:r>
    </w:p>
    <w:p w:rsidR="006B5E13" w:rsidRPr="005C6E95" w:rsidRDefault="006B5E13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 xml:space="preserve">- 2 человек имеет почетное звание «Почетный работник общего образования РФ», </w:t>
      </w:r>
    </w:p>
    <w:p w:rsidR="006B5E13" w:rsidRPr="005C6E95" w:rsidRDefault="006B5E13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 xml:space="preserve">- 1 человек имеет почетное звание «Почетный работник сферы образования РФ», </w:t>
      </w:r>
    </w:p>
    <w:p w:rsidR="006B5E13" w:rsidRPr="005C6E95" w:rsidRDefault="006B5E13" w:rsidP="005C6E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5E13" w:rsidRPr="005C6E95" w:rsidRDefault="006B5E13" w:rsidP="005C6E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 xml:space="preserve">Образовательный ценз педагогических работников. </w:t>
      </w:r>
      <w:r w:rsidRPr="005C6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6E95">
        <w:rPr>
          <w:rFonts w:ascii="Times New Roman" w:hAnsi="Times New Roman" w:cs="Times New Roman"/>
          <w:sz w:val="28"/>
          <w:szCs w:val="28"/>
        </w:rPr>
        <w:t xml:space="preserve">Преподаватели: </w:t>
      </w:r>
    </w:p>
    <w:tbl>
      <w:tblPr>
        <w:tblStyle w:val="TableGrid2"/>
        <w:tblW w:w="9922" w:type="dxa"/>
        <w:tblInd w:w="421" w:type="dxa"/>
        <w:tblCellMar>
          <w:top w:w="9" w:type="dxa"/>
          <w:right w:w="67" w:type="dxa"/>
        </w:tblCellMar>
        <w:tblLook w:val="04A0" w:firstRow="1" w:lastRow="0" w:firstColumn="1" w:lastColumn="0" w:noHBand="0" w:noVBand="1"/>
      </w:tblPr>
      <w:tblGrid>
        <w:gridCol w:w="3685"/>
        <w:gridCol w:w="2835"/>
        <w:gridCol w:w="3402"/>
      </w:tblGrid>
      <w:tr w:rsidR="006B5E13" w:rsidRPr="00C161E0" w:rsidTr="00B94887">
        <w:trPr>
          <w:trHeight w:val="28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74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77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75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Среднее профессиональное </w:t>
            </w:r>
          </w:p>
        </w:tc>
      </w:tr>
      <w:tr w:rsidR="005C6E95" w:rsidRPr="00C161E0" w:rsidTr="005C6E95">
        <w:trPr>
          <w:trHeight w:val="274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865BC" w:rsidP="006B5E13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73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865BC" w:rsidP="006B5E13">
            <w:pPr>
              <w:spacing w:after="0" w:line="240" w:lineRule="auto"/>
              <w:ind w:left="0" w:right="76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21</w:t>
            </w:r>
          </w:p>
        </w:tc>
      </w:tr>
      <w:tr w:rsidR="006B5E13" w:rsidRPr="00C161E0" w:rsidTr="00B94887">
        <w:trPr>
          <w:trHeight w:val="422"/>
        </w:trPr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5E13" w:rsidRPr="00C161E0" w:rsidRDefault="006B5E13" w:rsidP="006B5E13">
            <w:pPr>
              <w:spacing w:after="0" w:line="240" w:lineRule="auto"/>
              <w:ind w:left="8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</w:rPr>
              <w:t xml:space="preserve">Мастера производственного обучения: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6B5E13" w:rsidRPr="00C161E0" w:rsidTr="00B94887">
        <w:trPr>
          <w:trHeight w:val="28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74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76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75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Среднее профессиональное </w:t>
            </w:r>
          </w:p>
        </w:tc>
      </w:tr>
      <w:tr w:rsidR="005C6E95" w:rsidRPr="00C161E0" w:rsidTr="005C6E95">
        <w:trPr>
          <w:trHeight w:val="7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865BC" w:rsidP="006B5E13">
            <w:pPr>
              <w:spacing w:after="0" w:line="240" w:lineRule="auto"/>
              <w:ind w:left="0" w:right="72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76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865BC" w:rsidP="006B5E13">
            <w:pPr>
              <w:spacing w:after="0" w:line="240" w:lineRule="auto"/>
              <w:ind w:left="0" w:right="76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5</w:t>
            </w:r>
          </w:p>
        </w:tc>
      </w:tr>
      <w:tr w:rsidR="006B5E13" w:rsidRPr="00C161E0" w:rsidTr="00B94887">
        <w:trPr>
          <w:trHeight w:val="422"/>
        </w:trPr>
        <w:tc>
          <w:tcPr>
            <w:tcW w:w="6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5E13" w:rsidRPr="00C161E0" w:rsidRDefault="006B5E13" w:rsidP="006B5E13">
            <w:pPr>
              <w:spacing w:after="0" w:line="240" w:lineRule="auto"/>
              <w:ind w:left="8" w:right="0" w:firstLine="0"/>
              <w:jc w:val="left"/>
              <w:rPr>
                <w:color w:val="auto"/>
              </w:rPr>
            </w:pPr>
            <w:r w:rsidRPr="00C161E0">
              <w:rPr>
                <w:color w:val="auto"/>
              </w:rPr>
              <w:t xml:space="preserve">Прочий педагогический персонал 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6B5E13" w:rsidRPr="00C161E0" w:rsidTr="00B94887">
        <w:trPr>
          <w:trHeight w:val="28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74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77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75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Среднее профессиональное </w:t>
            </w:r>
          </w:p>
        </w:tc>
      </w:tr>
      <w:tr w:rsidR="005C6E95" w:rsidRPr="00C161E0" w:rsidTr="005C6E95">
        <w:trPr>
          <w:trHeight w:val="16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74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76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76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0 </w:t>
            </w:r>
          </w:p>
        </w:tc>
      </w:tr>
      <w:tr w:rsidR="006B5E13" w:rsidRPr="00C161E0" w:rsidTr="00B94887">
        <w:trPr>
          <w:trHeight w:val="412"/>
        </w:trPr>
        <w:tc>
          <w:tcPr>
            <w:tcW w:w="99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B5E13" w:rsidRPr="00C161E0" w:rsidRDefault="006B5E13" w:rsidP="006B5E13">
            <w:pPr>
              <w:spacing w:after="0" w:line="240" w:lineRule="auto"/>
              <w:ind w:left="-16" w:right="-912" w:firstLine="0"/>
              <w:rPr>
                <w:color w:val="auto"/>
              </w:rPr>
            </w:pPr>
            <w:r w:rsidRPr="00C161E0">
              <w:rPr>
                <w:color w:val="auto"/>
              </w:rPr>
              <w:t xml:space="preserve">Административный  персонал: </w:t>
            </w:r>
          </w:p>
        </w:tc>
      </w:tr>
      <w:tr w:rsidR="006B5E13" w:rsidRPr="00C161E0" w:rsidTr="00B94887">
        <w:trPr>
          <w:trHeight w:val="29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74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82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80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Среднее профессиональное </w:t>
            </w:r>
          </w:p>
        </w:tc>
      </w:tr>
      <w:tr w:rsidR="005C6E95" w:rsidRPr="00C161E0" w:rsidTr="005C6E95">
        <w:trPr>
          <w:trHeight w:val="6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865BC" w:rsidP="006B5E13">
            <w:pPr>
              <w:spacing w:after="0" w:line="240" w:lineRule="auto"/>
              <w:ind w:left="0" w:right="74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B5E13" w:rsidP="006B5E13">
            <w:pPr>
              <w:spacing w:after="0" w:line="240" w:lineRule="auto"/>
              <w:ind w:left="0" w:right="81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 xml:space="preserve">7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E13" w:rsidRPr="00C161E0" w:rsidRDefault="006865BC" w:rsidP="006B5E13">
            <w:pPr>
              <w:spacing w:after="0" w:line="240" w:lineRule="auto"/>
              <w:ind w:left="0" w:right="81" w:firstLine="0"/>
              <w:jc w:val="center"/>
              <w:rPr>
                <w:color w:val="auto"/>
                <w:sz w:val="24"/>
                <w:szCs w:val="24"/>
              </w:rPr>
            </w:pPr>
            <w:r w:rsidRPr="00C161E0">
              <w:rPr>
                <w:color w:val="auto"/>
                <w:sz w:val="24"/>
                <w:szCs w:val="24"/>
              </w:rPr>
              <w:t>0</w:t>
            </w:r>
          </w:p>
        </w:tc>
      </w:tr>
    </w:tbl>
    <w:p w:rsidR="006B5E13" w:rsidRPr="00C161E0" w:rsidRDefault="006B5E13" w:rsidP="006B5E13">
      <w:pPr>
        <w:ind w:left="369" w:right="111" w:firstLine="708"/>
        <w:rPr>
          <w:color w:val="auto"/>
        </w:rPr>
      </w:pPr>
    </w:p>
    <w:p w:rsidR="006B5E13" w:rsidRPr="005C6E95" w:rsidRDefault="005C6E95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B5E13" w:rsidRPr="005C6E95">
        <w:rPr>
          <w:rFonts w:ascii="Times New Roman" w:hAnsi="Times New Roman" w:cs="Times New Roman"/>
          <w:sz w:val="28"/>
          <w:szCs w:val="28"/>
        </w:rPr>
        <w:t xml:space="preserve">Преподаватели математических, естественнонаучных, гуманитарных социально-экономических и общетехнических дисциплин имеют высшее профильное образование. Преподаватели междисциплинарных курсов, мастера п/о имеют образование по соответствующему профилю и стаж практической работы. </w:t>
      </w:r>
    </w:p>
    <w:p w:rsidR="005C6E95" w:rsidRDefault="005C6E95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5E13" w:rsidRPr="005C6E95">
        <w:rPr>
          <w:rFonts w:ascii="Times New Roman" w:hAnsi="Times New Roman" w:cs="Times New Roman"/>
          <w:sz w:val="28"/>
          <w:szCs w:val="28"/>
        </w:rPr>
        <w:t xml:space="preserve">Педагогическая нагрузка среди преподавателей и мастеров п/о от 720 до 1440 часов.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5E13" w:rsidRPr="005C6E95" w:rsidRDefault="005C6E95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B5E13" w:rsidRPr="005C6E95">
        <w:rPr>
          <w:rFonts w:ascii="Times New Roman" w:hAnsi="Times New Roman" w:cs="Times New Roman"/>
          <w:sz w:val="28"/>
          <w:szCs w:val="28"/>
        </w:rPr>
        <w:t xml:space="preserve">Важное место в повышении качества образовательного процесса отводится повышению квалификации педагогических работников. Ежегодно составляется план повышения квалификации. Систематически проводятся занятия по повышению квалификации в области информационных технологий. Все педагогические работники владеют этими навыками и используют их в своей деятельности.                   </w:t>
      </w:r>
    </w:p>
    <w:p w:rsidR="00552ECE" w:rsidRPr="005C6E95" w:rsidRDefault="006B5E13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b/>
          <w:sz w:val="28"/>
          <w:szCs w:val="28"/>
        </w:rPr>
        <w:t>Вывод:</w:t>
      </w:r>
      <w:r w:rsidRPr="005C6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ECE" w:rsidRPr="005C6E95">
        <w:rPr>
          <w:rFonts w:ascii="Times New Roman" w:hAnsi="Times New Roman" w:cs="Times New Roman"/>
          <w:sz w:val="28"/>
          <w:szCs w:val="28"/>
        </w:rPr>
        <w:t>Самообследованием</w:t>
      </w:r>
      <w:proofErr w:type="spellEnd"/>
      <w:r w:rsidR="00552ECE" w:rsidRPr="005C6E95">
        <w:rPr>
          <w:rFonts w:ascii="Times New Roman" w:hAnsi="Times New Roman" w:cs="Times New Roman"/>
          <w:sz w:val="28"/>
          <w:szCs w:val="28"/>
        </w:rPr>
        <w:t xml:space="preserve"> установлено, что кадровый состав педагогических и руководящих штатных работников соответствует требованиям.  </w:t>
      </w:r>
    </w:p>
    <w:p w:rsidR="001E2A71" w:rsidRPr="00C161E0" w:rsidRDefault="00304A94">
      <w:pPr>
        <w:spacing w:after="184" w:line="270" w:lineRule="auto"/>
        <w:ind w:left="726" w:right="358"/>
        <w:jc w:val="center"/>
        <w:rPr>
          <w:color w:val="auto"/>
        </w:rPr>
      </w:pPr>
      <w:r w:rsidRPr="00C161E0">
        <w:rPr>
          <w:b/>
          <w:color w:val="auto"/>
        </w:rPr>
        <w:t>1</w:t>
      </w:r>
      <w:r w:rsidR="008634E2" w:rsidRPr="00C161E0">
        <w:rPr>
          <w:b/>
          <w:color w:val="auto"/>
        </w:rPr>
        <w:t>0</w:t>
      </w:r>
      <w:r w:rsidRPr="00C161E0">
        <w:rPr>
          <w:b/>
          <w:color w:val="auto"/>
        </w:rPr>
        <w:t>. Материально-техническая оснащенность образовательного процесса</w:t>
      </w:r>
      <w:r w:rsidRPr="00C161E0">
        <w:rPr>
          <w:color w:val="auto"/>
          <w:sz w:val="32"/>
        </w:rPr>
        <w:t xml:space="preserve">. </w:t>
      </w:r>
    </w:p>
    <w:p w:rsidR="00832AA2" w:rsidRPr="005C6E95" w:rsidRDefault="00832AA2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 xml:space="preserve">Первый корпус ГБПОУ «Ножай-Юртовский государственный техникум» расположен в арендуемом помещении МБОУ «Гимназия №8 им. </w:t>
      </w:r>
      <w:proofErr w:type="spellStart"/>
      <w:r w:rsidRPr="005C6E95">
        <w:rPr>
          <w:rFonts w:ascii="Times New Roman" w:hAnsi="Times New Roman" w:cs="Times New Roman"/>
          <w:sz w:val="28"/>
          <w:szCs w:val="28"/>
        </w:rPr>
        <w:t>А.А.Ахмедова</w:t>
      </w:r>
      <w:proofErr w:type="spellEnd"/>
      <w:r w:rsidRPr="005C6E9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C6E95">
        <w:rPr>
          <w:rFonts w:ascii="Times New Roman" w:hAnsi="Times New Roman" w:cs="Times New Roman"/>
          <w:sz w:val="28"/>
          <w:szCs w:val="28"/>
        </w:rPr>
        <w:t>с.Ножай</w:t>
      </w:r>
      <w:proofErr w:type="spellEnd"/>
      <w:r w:rsidRPr="005C6E95">
        <w:rPr>
          <w:rFonts w:ascii="Times New Roman" w:hAnsi="Times New Roman" w:cs="Times New Roman"/>
          <w:sz w:val="28"/>
          <w:szCs w:val="28"/>
        </w:rPr>
        <w:t xml:space="preserve">-Юрт», второй корпус расположен в цокольном этаже МБОУ «СОШ с. </w:t>
      </w:r>
      <w:proofErr w:type="spellStart"/>
      <w:r w:rsidRPr="005C6E95">
        <w:rPr>
          <w:rFonts w:ascii="Times New Roman" w:hAnsi="Times New Roman" w:cs="Times New Roman"/>
          <w:sz w:val="28"/>
          <w:szCs w:val="28"/>
        </w:rPr>
        <w:t>Беной</w:t>
      </w:r>
      <w:proofErr w:type="spellEnd"/>
      <w:r w:rsidRPr="005C6E95">
        <w:rPr>
          <w:rFonts w:ascii="Times New Roman" w:hAnsi="Times New Roman" w:cs="Times New Roman"/>
          <w:sz w:val="28"/>
          <w:szCs w:val="28"/>
        </w:rPr>
        <w:t>-Ведено». Общая площадь зданий (по</w:t>
      </w:r>
      <w:r w:rsidR="00B91454" w:rsidRPr="005C6E95">
        <w:rPr>
          <w:rFonts w:ascii="Times New Roman" w:hAnsi="Times New Roman" w:cs="Times New Roman"/>
          <w:sz w:val="28"/>
          <w:szCs w:val="28"/>
        </w:rPr>
        <w:t>мещений) 3534 кв. м., из них: 2321</w:t>
      </w:r>
      <w:r w:rsidRPr="005C6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E9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C6E95">
        <w:rPr>
          <w:rFonts w:ascii="Times New Roman" w:hAnsi="Times New Roman" w:cs="Times New Roman"/>
          <w:sz w:val="28"/>
          <w:szCs w:val="28"/>
        </w:rPr>
        <w:t xml:space="preserve">. - учебная площадь.  </w:t>
      </w:r>
    </w:p>
    <w:p w:rsidR="00832AA2" w:rsidRPr="005C6E95" w:rsidRDefault="00832AA2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 xml:space="preserve">В первом корпусе 14 учебных кабинетов, во втором корпусе 8 кабинетов, 2 лаборатории, оснащенные необходимым оборудованием, мебелью, инструментами, инвентарем. Необходимой учебной мебелью оснащены все кабинеты.  </w:t>
      </w:r>
    </w:p>
    <w:p w:rsidR="00832AA2" w:rsidRPr="005C6E95" w:rsidRDefault="00832AA2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 xml:space="preserve">          За 202</w:t>
      </w:r>
      <w:r w:rsidR="004E4704" w:rsidRPr="005C6E95">
        <w:rPr>
          <w:rFonts w:ascii="Times New Roman" w:hAnsi="Times New Roman" w:cs="Times New Roman"/>
          <w:sz w:val="28"/>
          <w:szCs w:val="28"/>
        </w:rPr>
        <w:t>3</w:t>
      </w:r>
      <w:r w:rsidRPr="005C6E95">
        <w:rPr>
          <w:rFonts w:ascii="Times New Roman" w:hAnsi="Times New Roman" w:cs="Times New Roman"/>
          <w:sz w:val="28"/>
          <w:szCs w:val="28"/>
        </w:rPr>
        <w:t xml:space="preserve"> г. приобретено:</w:t>
      </w:r>
    </w:p>
    <w:p w:rsidR="00832AA2" w:rsidRPr="005C6E95" w:rsidRDefault="00832AA2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- 8 компьютеров;</w:t>
      </w:r>
    </w:p>
    <w:p w:rsidR="00832AA2" w:rsidRPr="005C6E95" w:rsidRDefault="00832AA2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- приобретена учебная литература в количестве 478 шт.</w:t>
      </w:r>
    </w:p>
    <w:p w:rsidR="00832AA2" w:rsidRPr="005C6E95" w:rsidRDefault="00832AA2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 xml:space="preserve">- оснащена 3 МФУ и 8 компьютерами площадка для проведения </w:t>
      </w:r>
      <w:proofErr w:type="spellStart"/>
      <w:r w:rsidRPr="005C6E95">
        <w:rPr>
          <w:rFonts w:ascii="Times New Roman" w:hAnsi="Times New Roman" w:cs="Times New Roman"/>
          <w:sz w:val="28"/>
          <w:szCs w:val="28"/>
        </w:rPr>
        <w:t>демоэкзамена</w:t>
      </w:r>
      <w:proofErr w:type="spellEnd"/>
      <w:r w:rsidRPr="005C6E95">
        <w:rPr>
          <w:rFonts w:ascii="Times New Roman" w:hAnsi="Times New Roman" w:cs="Times New Roman"/>
          <w:sz w:val="28"/>
          <w:szCs w:val="28"/>
        </w:rPr>
        <w:t xml:space="preserve"> по компетенции 38.02.01 Экономика и бухгалтерский учет (по отраслям)</w:t>
      </w:r>
    </w:p>
    <w:p w:rsidR="00832AA2" w:rsidRPr="005C6E95" w:rsidRDefault="00832AA2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 xml:space="preserve">       В обоих корпусах на договорной основе используются спортивные залы тренажерный зал, спортивные площадки, актовые залы МБОУ «Гимназия №8 им. </w:t>
      </w:r>
      <w:proofErr w:type="spellStart"/>
      <w:proofErr w:type="gramStart"/>
      <w:r w:rsidRPr="005C6E95">
        <w:rPr>
          <w:rFonts w:ascii="Times New Roman" w:hAnsi="Times New Roman" w:cs="Times New Roman"/>
          <w:sz w:val="28"/>
          <w:szCs w:val="28"/>
        </w:rPr>
        <w:t>А.А.Ахмедова</w:t>
      </w:r>
      <w:proofErr w:type="spellEnd"/>
      <w:r w:rsidRPr="005C6E95">
        <w:rPr>
          <w:rFonts w:ascii="Times New Roman" w:hAnsi="Times New Roman" w:cs="Times New Roman"/>
          <w:sz w:val="28"/>
          <w:szCs w:val="28"/>
        </w:rPr>
        <w:t xml:space="preserve">  с.</w:t>
      </w:r>
      <w:proofErr w:type="gramEnd"/>
      <w:r w:rsidRPr="005C6E95">
        <w:rPr>
          <w:rFonts w:ascii="Times New Roman" w:hAnsi="Times New Roman" w:cs="Times New Roman"/>
          <w:sz w:val="28"/>
          <w:szCs w:val="28"/>
        </w:rPr>
        <w:t xml:space="preserve"> Ножай-Юрт» и МБОУ «СОШ с. </w:t>
      </w:r>
      <w:proofErr w:type="spellStart"/>
      <w:r w:rsidRPr="005C6E95">
        <w:rPr>
          <w:rFonts w:ascii="Times New Roman" w:hAnsi="Times New Roman" w:cs="Times New Roman"/>
          <w:sz w:val="28"/>
          <w:szCs w:val="28"/>
        </w:rPr>
        <w:t>Беной</w:t>
      </w:r>
      <w:proofErr w:type="spellEnd"/>
      <w:r w:rsidRPr="005C6E95">
        <w:rPr>
          <w:rFonts w:ascii="Times New Roman" w:hAnsi="Times New Roman" w:cs="Times New Roman"/>
          <w:sz w:val="28"/>
          <w:szCs w:val="28"/>
        </w:rPr>
        <w:t>-Ведено». Техникум имеет лицензированный медицинский кабинет, укомплектованный специальным оборудованием.  Техникум не имеет общежития.</w:t>
      </w:r>
    </w:p>
    <w:p w:rsidR="001E2A71" w:rsidRPr="00C161E0" w:rsidRDefault="00304A94">
      <w:pPr>
        <w:pStyle w:val="4"/>
        <w:spacing w:after="2"/>
        <w:ind w:left="4338" w:right="77" w:hanging="3464"/>
        <w:jc w:val="left"/>
        <w:rPr>
          <w:color w:val="auto"/>
        </w:rPr>
      </w:pPr>
      <w:r w:rsidRPr="00C161E0">
        <w:rPr>
          <w:color w:val="auto"/>
        </w:rPr>
        <w:t>1</w:t>
      </w:r>
      <w:r w:rsidR="008634E2" w:rsidRPr="00C161E0">
        <w:rPr>
          <w:color w:val="auto"/>
        </w:rPr>
        <w:t>1</w:t>
      </w:r>
      <w:r w:rsidRPr="00C161E0">
        <w:rPr>
          <w:color w:val="auto"/>
        </w:rPr>
        <w:t xml:space="preserve">. Показатели деятельности </w:t>
      </w:r>
      <w:r w:rsidR="0072081E" w:rsidRPr="00C161E0">
        <w:rPr>
          <w:color w:val="auto"/>
        </w:rPr>
        <w:t>Техникум</w:t>
      </w:r>
      <w:r w:rsidR="00BD0A40" w:rsidRPr="00C161E0">
        <w:rPr>
          <w:color w:val="auto"/>
        </w:rPr>
        <w:t xml:space="preserve">а, подлежащие </w:t>
      </w:r>
      <w:proofErr w:type="spellStart"/>
      <w:r w:rsidR="00BD0A40" w:rsidRPr="00C161E0">
        <w:rPr>
          <w:color w:val="auto"/>
        </w:rPr>
        <w:t>самообследованию</w:t>
      </w:r>
      <w:proofErr w:type="spellEnd"/>
      <w:r w:rsidR="00BD0A40" w:rsidRPr="00C161E0">
        <w:rPr>
          <w:color w:val="auto"/>
        </w:rPr>
        <w:t xml:space="preserve"> </w:t>
      </w:r>
      <w:r w:rsidRPr="00C161E0">
        <w:rPr>
          <w:color w:val="auto"/>
        </w:rPr>
        <w:t>на 01.01.202</w:t>
      </w:r>
      <w:r w:rsidR="004E4704" w:rsidRPr="00C161E0">
        <w:rPr>
          <w:color w:val="auto"/>
        </w:rPr>
        <w:t>4</w:t>
      </w:r>
      <w:r w:rsidRPr="00C161E0">
        <w:rPr>
          <w:color w:val="auto"/>
        </w:rPr>
        <w:t xml:space="preserve"> года </w:t>
      </w:r>
    </w:p>
    <w:p w:rsidR="001E2A71" w:rsidRPr="00C161E0" w:rsidRDefault="00304A94">
      <w:pPr>
        <w:spacing w:after="0" w:line="259" w:lineRule="auto"/>
        <w:ind w:left="426" w:right="0" w:firstLine="0"/>
        <w:jc w:val="center"/>
        <w:rPr>
          <w:color w:val="auto"/>
        </w:rPr>
      </w:pPr>
      <w:r w:rsidRPr="00C161E0">
        <w:rPr>
          <w:b/>
          <w:color w:val="auto"/>
        </w:rPr>
        <w:t xml:space="preserve"> </w:t>
      </w:r>
    </w:p>
    <w:tbl>
      <w:tblPr>
        <w:tblStyle w:val="TableGrid"/>
        <w:tblW w:w="10210" w:type="dxa"/>
        <w:tblInd w:w="360" w:type="dxa"/>
        <w:tblCellMar>
          <w:top w:w="110" w:type="dxa"/>
          <w:left w:w="62" w:type="dxa"/>
        </w:tblCellMar>
        <w:tblLook w:val="04A0" w:firstRow="1" w:lastRow="0" w:firstColumn="1" w:lastColumn="0" w:noHBand="0" w:noVBand="1"/>
      </w:tblPr>
      <w:tblGrid>
        <w:gridCol w:w="1020"/>
        <w:gridCol w:w="7346"/>
        <w:gridCol w:w="1844"/>
      </w:tblGrid>
      <w:tr w:rsidR="00204387" w:rsidRPr="00C161E0" w:rsidTr="00AE5E49">
        <w:trPr>
          <w:trHeight w:val="65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N п/п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204387" w:rsidRPr="00C161E0" w:rsidTr="00AE5E49">
        <w:trPr>
          <w:trHeight w:val="1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4387" w:rsidRPr="00C161E0" w:rsidTr="00AE5E49">
        <w:trPr>
          <w:trHeight w:val="94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студентов (курсантов), обучающихся по образовательным программам подготовки квалифицированных рабочих, служащих, в том числе: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814B0C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4516" w:rsidRPr="0020438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04387" w:rsidRPr="00C161E0" w:rsidTr="00AE5E49">
        <w:trPr>
          <w:trHeight w:val="1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12F83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B4516" w:rsidRPr="002043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04387" w:rsidRPr="00C161E0" w:rsidTr="00AE5E49">
        <w:trPr>
          <w:trHeight w:val="15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1.1.2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очно-заочной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E5E49">
        <w:trPr>
          <w:trHeight w:val="38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1.1.3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заочной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E5E49">
        <w:trPr>
          <w:trHeight w:val="7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студентов (курсантов), обучающихся по образовательным программам подготовки специалистов среднего звена, в том числе: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12F83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678F" w:rsidRPr="002043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204387" w:rsidRPr="00C161E0" w:rsidTr="00AE5E49">
        <w:trPr>
          <w:trHeight w:val="12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1.2.1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967D98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4FB6" w:rsidRPr="0020438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204387" w:rsidRPr="00C161E0" w:rsidTr="00AE5E49">
        <w:trPr>
          <w:trHeight w:val="23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1.2.2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очно-заочной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024FB6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04387" w:rsidRPr="00C161E0" w:rsidTr="00AE5E49">
        <w:trPr>
          <w:trHeight w:val="5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1.2.3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заочной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024FB6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</w:tr>
      <w:tr w:rsidR="00204387" w:rsidRPr="00C161E0" w:rsidTr="00AE5E49">
        <w:trPr>
          <w:trHeight w:val="29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реализуемых образовательных программ среднего профессионального образования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165DE6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4387" w:rsidRPr="00C161E0" w:rsidTr="00AE5E49">
        <w:trPr>
          <w:trHeight w:val="18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студентов (курсантов), зачисленных на первый курс на очную форму обучения, за отчетный период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967D98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1678F"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E5E49">
        <w:trPr>
          <w:trHeight w:val="49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1.5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78134D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61E0" w:rsidRPr="00C161E0" w:rsidTr="00AE5E49">
        <w:trPr>
          <w:trHeight w:val="56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1.6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896EDC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6C7E" w:rsidRPr="0020438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B2C4E" w:rsidRPr="0020438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04387" w:rsidRPr="00C161E0" w:rsidTr="00AE5E49">
        <w:trPr>
          <w:trHeight w:val="18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1.7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</w:t>
            </w:r>
            <w:r w:rsidR="00AE5E49" w:rsidRPr="00204387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уровней, в общей численности студентов (курсантов)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61E0" w:rsidRPr="00C161E0" w:rsidTr="0067311A">
        <w:trPr>
          <w:trHeight w:val="5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1.8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0B69AC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96EDC" w:rsidRPr="00204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6FB4" w:rsidRPr="002043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04387" w:rsidRPr="00C161E0" w:rsidTr="0067311A">
        <w:trPr>
          <w:trHeight w:val="37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работников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996FB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BD6D9A" w:rsidRPr="002043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61E0" w:rsidRPr="00C161E0" w:rsidTr="00AE5E49">
        <w:trPr>
          <w:trHeight w:val="24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1.10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0D11A3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26/</w:t>
            </w:r>
            <w:r w:rsidR="003C7AD4" w:rsidRPr="0020438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61E0" w:rsidRPr="00C161E0" w:rsidTr="00AE5E49">
        <w:trPr>
          <w:trHeight w:val="50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1.11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C7AD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61E0" w:rsidRPr="00C161E0" w:rsidTr="00AE5E49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1.11.1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C7AD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5614" w:rsidRPr="002043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61E0" w:rsidRPr="00C161E0" w:rsidTr="005D32F9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1.11.2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C7AD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61E0" w:rsidRPr="00C161E0" w:rsidTr="005D32F9">
        <w:trPr>
          <w:trHeight w:val="103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1.12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прошедших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повышение квалификации/профессиональную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переподготовку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 последние 3 года, в общей численности педагогических работников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6F60C0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6859" w:rsidRPr="00204387">
              <w:rPr>
                <w:rFonts w:ascii="Times New Roman" w:hAnsi="Times New Roman" w:cs="Times New Roman"/>
                <w:sz w:val="28"/>
                <w:szCs w:val="28"/>
              </w:rPr>
              <w:t>1/45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04387" w:rsidRPr="00C161E0" w:rsidTr="005D32F9">
        <w:trPr>
          <w:trHeight w:val="16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1.13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5D32F9">
        <w:trPr>
          <w:trHeight w:val="50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1.14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5D32F9">
        <w:trPr>
          <w:trHeight w:val="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Финансово-экономическая деятельность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1E2A71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1E0" w:rsidRPr="00C161E0" w:rsidTr="005D32F9">
        <w:trPr>
          <w:trHeight w:val="14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Доходы образовательной организации по всем видам финансового обеспечения (деятельности)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511B69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B475D" w:rsidRPr="0020438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  <w:r w:rsidR="00DB475D"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204387" w:rsidRPr="00C161E0" w:rsidTr="005D32F9">
        <w:trPr>
          <w:trHeight w:val="46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Доходы образовательной организации по всем видам финансового обеспечения (деятельности) в расчете на одного педагогического работника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EC3FE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B475D" w:rsidRPr="0020438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B475D"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04387" w:rsidRPr="00C161E0" w:rsidTr="00122085">
        <w:trPr>
          <w:trHeight w:val="46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78" w:rsidRPr="00204387" w:rsidRDefault="00765C78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2.3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78" w:rsidRPr="00204387" w:rsidRDefault="00765C78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Доходы образовательной организации из средств от приносящей доход деятельности в расчете на одного педагогического работника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78" w:rsidRPr="00204387" w:rsidRDefault="00DB475D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  <w:r w:rsidR="00765C78"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  <w:tr w:rsidR="00204387" w:rsidRPr="00C161E0" w:rsidTr="00122085">
        <w:trPr>
          <w:trHeight w:val="46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78" w:rsidRPr="00204387" w:rsidRDefault="00765C78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2.4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78" w:rsidRPr="00204387" w:rsidRDefault="00765C78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наёмных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78" w:rsidRPr="00204387" w:rsidRDefault="00137AF5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765C78" w:rsidRPr="002043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5C78" w:rsidRPr="002043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04387" w:rsidRPr="00C161E0" w:rsidTr="000D4FDD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Инфраструктура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1E2A71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387" w:rsidRPr="00C161E0" w:rsidTr="000D4FDD">
        <w:trPr>
          <w:trHeight w:val="34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деятельность, в расчете на одного студента (курсанта)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8F2EDC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3277" w:rsidRPr="002043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3277"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</w:tr>
      <w:tr w:rsidR="00204387" w:rsidRPr="00C161E0" w:rsidTr="000D4FDD">
        <w:trPr>
          <w:trHeight w:val="44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компьютеров со сроком эксплуатации не более 5 лет в расчете на одного студента (курсанта)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8F2EDC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204387" w:rsidRPr="00C161E0" w:rsidTr="000D4FDD">
        <w:trPr>
          <w:trHeight w:val="62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7E3E6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04387" w:rsidRPr="00C161E0" w:rsidTr="000D4FDD">
        <w:trPr>
          <w:trHeight w:val="1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возможностями здоровья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1E2A71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387" w:rsidRPr="00C161E0" w:rsidTr="000D4FDD">
        <w:trPr>
          <w:trHeight w:val="57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4.1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студентов (курсантов) из числа инвалидов и лиц с ограниченными возможностями здоровья в общей численности студентов (курсантов)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C77083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04387" w:rsidRPr="00C161E0" w:rsidTr="000D4FDD">
        <w:trPr>
          <w:trHeight w:val="4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0D4FDD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адаптированных </w:t>
            </w:r>
            <w:r w:rsidR="00304A94"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программ среднего профессионального образования, в том числе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D4FDD">
        <w:trPr>
          <w:trHeight w:val="45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для инвалидов и лиц с ограниченными возможностями здоровья с нарушениями зрения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D4FDD">
        <w:trPr>
          <w:trHeight w:val="34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для инвалидов и лиц с ограниченными возможностями здоровья с нарушениями слуха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D4FDD">
        <w:trPr>
          <w:trHeight w:val="38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для 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D4FDD">
        <w:trPr>
          <w:trHeight w:val="38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FDD" w:rsidRPr="00204387" w:rsidRDefault="000D4FDD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FDD" w:rsidRPr="00204387" w:rsidRDefault="000D4FDD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для инвалидов и лиц с ограниченными возможностями здоровья с другими нарушениями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FDD" w:rsidRPr="00204387" w:rsidRDefault="000D4FDD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D4FDD">
        <w:trPr>
          <w:trHeight w:val="38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FDD" w:rsidRPr="00204387" w:rsidRDefault="000D4FDD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FDD" w:rsidRPr="00204387" w:rsidRDefault="000D4FDD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для 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FDD" w:rsidRPr="00204387" w:rsidRDefault="000D4FDD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D4FDD">
        <w:trPr>
          <w:trHeight w:val="72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E02496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6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4.3.1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E02496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1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зрения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16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слуха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2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опорно-двигательного аппарата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другими нарушениями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E02496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6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со сложными дефектами (два и более нарушений)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4.3.2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очно-заочной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зрения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2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нарушениями слуха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опорно-двигательного аппарата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другими нарушениями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9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4.3.3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заочной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зрения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6C" w:rsidRPr="00204387" w:rsidRDefault="0008686C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6C" w:rsidRPr="00204387" w:rsidRDefault="0008686C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08686C" w:rsidRPr="00204387" w:rsidRDefault="0008686C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слуха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6C" w:rsidRPr="00204387" w:rsidRDefault="0008686C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6C" w:rsidRPr="00204387" w:rsidRDefault="0008686C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6C" w:rsidRPr="00204387" w:rsidRDefault="0008686C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08686C" w:rsidRPr="00204387" w:rsidRDefault="0008686C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опорно-двигательного аппарата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6C" w:rsidRPr="00204387" w:rsidRDefault="0008686C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6C" w:rsidRPr="00204387" w:rsidRDefault="0008686C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6C" w:rsidRPr="00204387" w:rsidRDefault="0008686C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другими нарушениями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6C" w:rsidRPr="00204387" w:rsidRDefault="0008686C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08686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6C" w:rsidRPr="00204387" w:rsidRDefault="0008686C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86C" w:rsidRPr="00204387" w:rsidRDefault="0008686C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6C" w:rsidRPr="00204387" w:rsidRDefault="0008686C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D45D2D">
        <w:trPr>
          <w:trHeight w:val="53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4.4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инвалидов и лиц с ограниченными возможностями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здоровья,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обучающихся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 адаптированным образовательным программам подготовки квалифицированных рабочих, служащих, в том  числе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D45D2D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4.4.1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D45D2D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зрения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D45D2D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слуха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D45D2D">
        <w:trPr>
          <w:trHeight w:val="1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D45D2D">
        <w:trPr>
          <w:trHeight w:val="3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другими нарушениями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D45D2D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со сложными дефектами (два и более нарушений)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D45D2D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4.4.2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очно-заочной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1E2A71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387" w:rsidRPr="00C161E0" w:rsidTr="00D45D2D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зрения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D45D2D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слуха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D45D2D">
        <w:trPr>
          <w:trHeight w:val="3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опорно-двигательного аппарата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D45D2D">
        <w:trPr>
          <w:trHeight w:val="31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другими нарушениями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D45D2D">
        <w:trPr>
          <w:trHeight w:val="31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2D" w:rsidRPr="00204387" w:rsidRDefault="00D45D2D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D2D" w:rsidRPr="00204387" w:rsidRDefault="00D45D2D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D45D2D" w:rsidRPr="00204387" w:rsidRDefault="00D45D2D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со сложными дефектами (два и более нарушений)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D2D" w:rsidRPr="00204387" w:rsidRDefault="00D45D2D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D45D2D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4.4.3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заочной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1E2A71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387" w:rsidRPr="00C161E0" w:rsidTr="00D45D2D">
        <w:trPr>
          <w:trHeight w:val="11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>
        <w:trPr>
          <w:trHeight w:val="85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слуха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B0E85">
        <w:trPr>
          <w:trHeight w:val="1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опорно-двигательного аппарата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B0E85">
        <w:trPr>
          <w:trHeight w:val="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другими нарушениями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B0E8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со сложными дефектами (два и более нарушений)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B0E8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4.5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836DB5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B0E8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4.5.1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836DB5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B0E8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зрения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B0E8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слуха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B0E8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опорно-двигательного аппарата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B0E8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другими нарушениями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E02496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B0E85">
        <w:trPr>
          <w:trHeight w:val="2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со сложными дефектами (два и более нарушений)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B0E8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4.5.2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очно-заочной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B0E8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зрения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B0E8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слуха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AB0E8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>возможностями</w:t>
            </w:r>
            <w:r w:rsidR="00AB0E85"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 с нарушениями опорно-двигательного аппарата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12208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E85" w:rsidRPr="00204387" w:rsidRDefault="00AB0E85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E85" w:rsidRPr="00204387" w:rsidRDefault="00AB0E85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другими нарушениями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85" w:rsidRPr="00204387" w:rsidRDefault="00AB0E85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12208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E85" w:rsidRPr="00204387" w:rsidRDefault="00AB0E85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E85" w:rsidRPr="00204387" w:rsidRDefault="00AB0E85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AB0E85" w:rsidRPr="00204387" w:rsidRDefault="00AB0E85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со сложными дефектами (два и более нарушений)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E85" w:rsidRPr="00204387" w:rsidRDefault="00AB0E85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>
        <w:trPr>
          <w:trHeight w:val="58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4.5.3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заочной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1E2A71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387" w:rsidRPr="00C161E0" w:rsidTr="0014785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зрения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14785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слуха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14785C">
        <w:trPr>
          <w:trHeight w:val="25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нарушениями опорно-двигательного аппарата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14785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другими нарушениями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14785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со сложными дефектами (два и более нарушений)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14785C">
        <w:trPr>
          <w:trHeight w:val="19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4.6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1E2A71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387" w:rsidRPr="00C161E0" w:rsidTr="0014785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4.6.1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14785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нарушениями зрения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14785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слуха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14785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опорно-двигательного аппарата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14785C">
        <w:trPr>
          <w:trHeight w:val="24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другими нарушениями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14785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со сложными дефектами (два и более нарушений)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14785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4.6.2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очно-заочной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1E2A71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387" w:rsidRPr="00C161E0" w:rsidTr="0014785C">
        <w:trPr>
          <w:trHeight w:val="9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B94887">
        <w:trPr>
          <w:trHeight w:val="9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1E2A71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зрения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1E2A71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387" w:rsidRPr="00C161E0" w:rsidTr="0014785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слуха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14785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опорно-двигательного аппарата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>
        <w:trPr>
          <w:trHeight w:val="85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другими нарушениями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14785C">
        <w:trPr>
          <w:trHeight w:val="1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со сложными дефектами (два и более нарушений)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14785C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4.6.3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по заочной форме обучения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1E2A71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387" w:rsidRPr="00C161E0" w:rsidTr="00836DB5">
        <w:trPr>
          <w:trHeight w:val="22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зрения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836DB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здоровья с нарушениями слуха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204387" w:rsidRPr="00C161E0" w:rsidTr="00836DB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 нарушениями опорно-двигательного аппарата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836DB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и лиц с ограниченными возможностями здоровья с другими нарушениями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836DB5">
        <w:trPr>
          <w:trHeight w:val="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инвалидов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лиц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ограниченными </w:t>
            </w: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возможностями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со сложными дефектами (два и более нарушений)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4387" w:rsidRPr="00C161E0" w:rsidTr="00836DB5">
        <w:trPr>
          <w:trHeight w:val="96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4.7 </w:t>
            </w:r>
          </w:p>
        </w:tc>
        <w:tc>
          <w:tcPr>
            <w:tcW w:w="7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</w:t>
            </w:r>
          </w:p>
          <w:p w:rsidR="001E2A71" w:rsidRPr="00204387" w:rsidRDefault="00304A94" w:rsidP="002043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численности работников образовательной организации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A71" w:rsidRPr="00204387" w:rsidRDefault="00304A94" w:rsidP="00204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1E2A71" w:rsidRPr="00C161E0" w:rsidRDefault="00304A94">
      <w:pPr>
        <w:spacing w:after="119" w:line="259" w:lineRule="auto"/>
        <w:ind w:left="426" w:right="0" w:firstLine="0"/>
        <w:jc w:val="center"/>
        <w:rPr>
          <w:color w:val="auto"/>
        </w:rPr>
      </w:pPr>
      <w:r w:rsidRPr="00C161E0">
        <w:rPr>
          <w:b/>
          <w:color w:val="auto"/>
        </w:rPr>
        <w:t xml:space="preserve"> </w:t>
      </w:r>
    </w:p>
    <w:p w:rsidR="001E2A71" w:rsidRPr="00C161E0" w:rsidRDefault="00304A94">
      <w:pPr>
        <w:pStyle w:val="2"/>
        <w:spacing w:after="49"/>
        <w:ind w:left="726" w:right="362"/>
        <w:rPr>
          <w:color w:val="auto"/>
        </w:rPr>
      </w:pPr>
      <w:r w:rsidRPr="00C161E0">
        <w:rPr>
          <w:color w:val="auto"/>
        </w:rPr>
        <w:t xml:space="preserve">Заключение </w:t>
      </w:r>
    </w:p>
    <w:p w:rsidR="001E2A71" w:rsidRPr="005C6E95" w:rsidRDefault="00304A94" w:rsidP="00204387">
      <w:pPr>
        <w:spacing w:after="52" w:line="259" w:lineRule="auto"/>
        <w:ind w:left="360" w:right="0" w:firstLine="0"/>
        <w:jc w:val="left"/>
        <w:rPr>
          <w:szCs w:val="28"/>
        </w:rPr>
      </w:pPr>
      <w:r w:rsidRPr="00C161E0">
        <w:rPr>
          <w:color w:val="auto"/>
          <w:sz w:val="23"/>
        </w:rPr>
        <w:t xml:space="preserve"> </w:t>
      </w:r>
      <w:r w:rsidRPr="005C6E95">
        <w:rPr>
          <w:szCs w:val="28"/>
        </w:rPr>
        <w:t xml:space="preserve">Особое значение отводится созданию единой инновационной среды в </w:t>
      </w:r>
      <w:r w:rsidR="0072081E" w:rsidRPr="005C6E95">
        <w:rPr>
          <w:szCs w:val="28"/>
        </w:rPr>
        <w:t>Техникум</w:t>
      </w:r>
      <w:r w:rsidRPr="005C6E95">
        <w:rPr>
          <w:szCs w:val="28"/>
        </w:rPr>
        <w:t>е, обеспечивающей подготовку выпускников, ориентированных на реализацию программ непре</w:t>
      </w:r>
      <w:r w:rsidR="00636A6B" w:rsidRPr="005C6E95">
        <w:rPr>
          <w:szCs w:val="28"/>
        </w:rPr>
        <w:t>рывного образования</w:t>
      </w:r>
      <w:r w:rsidRPr="005C6E95">
        <w:rPr>
          <w:szCs w:val="28"/>
        </w:rPr>
        <w:t>, создание гибких и функциональных структур управления педагогическим процессо</w:t>
      </w:r>
      <w:r w:rsidR="00FC1245" w:rsidRPr="005C6E95">
        <w:rPr>
          <w:szCs w:val="28"/>
        </w:rPr>
        <w:t xml:space="preserve">м. Преобразования, проводимые в </w:t>
      </w:r>
      <w:r w:rsidR="0072081E" w:rsidRPr="005C6E95">
        <w:rPr>
          <w:szCs w:val="28"/>
        </w:rPr>
        <w:t>Техникум</w:t>
      </w:r>
      <w:r w:rsidRPr="005C6E95">
        <w:rPr>
          <w:szCs w:val="28"/>
        </w:rPr>
        <w:t>е</w:t>
      </w:r>
      <w:r w:rsidR="00FC1245" w:rsidRPr="005C6E95">
        <w:rPr>
          <w:szCs w:val="28"/>
        </w:rPr>
        <w:t>,</w:t>
      </w:r>
      <w:r w:rsidRPr="005C6E95">
        <w:rPr>
          <w:szCs w:val="28"/>
        </w:rPr>
        <w:t xml:space="preserve"> обеспечивают реализацию основных принципов непрерывного профессионального </w:t>
      </w:r>
      <w:r w:rsidR="00D8187A" w:rsidRPr="005C6E95">
        <w:rPr>
          <w:szCs w:val="28"/>
        </w:rPr>
        <w:t xml:space="preserve">образования - принципов </w:t>
      </w:r>
      <w:proofErr w:type="spellStart"/>
      <w:r w:rsidR="00D8187A" w:rsidRPr="005C6E95">
        <w:rPr>
          <w:szCs w:val="28"/>
        </w:rPr>
        <w:t>многоуре</w:t>
      </w:r>
      <w:r w:rsidRPr="005C6E95">
        <w:rPr>
          <w:szCs w:val="28"/>
        </w:rPr>
        <w:t>вневости</w:t>
      </w:r>
      <w:proofErr w:type="spellEnd"/>
      <w:r w:rsidRPr="005C6E95">
        <w:rPr>
          <w:szCs w:val="28"/>
        </w:rPr>
        <w:t xml:space="preserve">, дополнительности, маневренности и других, что позволяет обучающимся реализовать свои потребности в получении образования с учетом индивидуальных особенностей, жизненных и профессиональных планов.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 xml:space="preserve">Показатели деятельности самообследования </w:t>
      </w:r>
      <w:r w:rsidR="0072081E" w:rsidRPr="005C6E95">
        <w:rPr>
          <w:rFonts w:ascii="Times New Roman" w:hAnsi="Times New Roman" w:cs="Times New Roman"/>
          <w:sz w:val="28"/>
          <w:szCs w:val="28"/>
        </w:rPr>
        <w:t>Техникум</w:t>
      </w:r>
      <w:r w:rsidRPr="005C6E95">
        <w:rPr>
          <w:rFonts w:ascii="Times New Roman" w:hAnsi="Times New Roman" w:cs="Times New Roman"/>
          <w:sz w:val="28"/>
          <w:szCs w:val="28"/>
        </w:rPr>
        <w:t xml:space="preserve">а позволяют отметить, что: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­</w:t>
      </w:r>
      <w:r w:rsidRPr="005C6E9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2081E" w:rsidRPr="005C6E95">
        <w:rPr>
          <w:rFonts w:ascii="Times New Roman" w:hAnsi="Times New Roman" w:cs="Times New Roman"/>
          <w:sz w:val="28"/>
          <w:szCs w:val="28"/>
        </w:rPr>
        <w:t>Техникум</w:t>
      </w:r>
      <w:r w:rsidRPr="005C6E95">
        <w:rPr>
          <w:rFonts w:ascii="Times New Roman" w:hAnsi="Times New Roman" w:cs="Times New Roman"/>
          <w:sz w:val="28"/>
          <w:szCs w:val="28"/>
        </w:rPr>
        <w:t xml:space="preserve"> сформировал локальную нормативную документацию по всем направлениям деятельности в соответствии с Федеральным Законом от 29.12.2012г. №273-ФЗ «Об образовании в Российской Федерации»;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­</w:t>
      </w:r>
      <w:r w:rsidRPr="005C6E9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6E95">
        <w:rPr>
          <w:rFonts w:ascii="Times New Roman" w:hAnsi="Times New Roman" w:cs="Times New Roman"/>
          <w:sz w:val="28"/>
          <w:szCs w:val="28"/>
        </w:rPr>
        <w:t xml:space="preserve">содержание образовательных программ (включая учебные планы, графики учебного процесса, рабочие программы по учебным дисциплинам) соответствуют требованиям ФГОС СПО;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­</w:t>
      </w:r>
      <w:r w:rsidRPr="005C6E9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6E95">
        <w:rPr>
          <w:rFonts w:ascii="Times New Roman" w:hAnsi="Times New Roman" w:cs="Times New Roman"/>
          <w:sz w:val="28"/>
          <w:szCs w:val="28"/>
        </w:rPr>
        <w:t xml:space="preserve">качество подготовки, характеризуемое результатами промежуточных и итоговых испытаний, проверкой остаточных знаний студентов, оценивается на достаточном уровне;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­</w:t>
      </w:r>
      <w:r w:rsidRPr="005C6E9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6E95">
        <w:rPr>
          <w:rFonts w:ascii="Times New Roman" w:hAnsi="Times New Roman" w:cs="Times New Roman"/>
          <w:sz w:val="28"/>
          <w:szCs w:val="28"/>
        </w:rPr>
        <w:t xml:space="preserve">кадровый потенциал и материально-техническая база </w:t>
      </w:r>
      <w:r w:rsidR="0072081E" w:rsidRPr="005C6E95">
        <w:rPr>
          <w:rFonts w:ascii="Times New Roman" w:hAnsi="Times New Roman" w:cs="Times New Roman"/>
          <w:sz w:val="28"/>
          <w:szCs w:val="28"/>
        </w:rPr>
        <w:t>Техникум</w:t>
      </w:r>
      <w:r w:rsidRPr="005C6E95">
        <w:rPr>
          <w:rFonts w:ascii="Times New Roman" w:hAnsi="Times New Roman" w:cs="Times New Roman"/>
          <w:sz w:val="28"/>
          <w:szCs w:val="28"/>
        </w:rPr>
        <w:t>а достаточ</w:t>
      </w:r>
      <w:r w:rsidR="00E50C5B" w:rsidRPr="005C6E95">
        <w:rPr>
          <w:rFonts w:ascii="Times New Roman" w:hAnsi="Times New Roman" w:cs="Times New Roman"/>
          <w:sz w:val="28"/>
          <w:szCs w:val="28"/>
        </w:rPr>
        <w:t xml:space="preserve">ны для реализации подготовки по </w:t>
      </w:r>
      <w:r w:rsidRPr="005C6E95">
        <w:rPr>
          <w:rFonts w:ascii="Times New Roman" w:hAnsi="Times New Roman" w:cs="Times New Roman"/>
          <w:sz w:val="28"/>
          <w:szCs w:val="28"/>
        </w:rPr>
        <w:t>специальностям</w:t>
      </w:r>
      <w:r w:rsidR="00E50C5B" w:rsidRPr="005C6E95">
        <w:rPr>
          <w:rFonts w:ascii="Times New Roman" w:hAnsi="Times New Roman" w:cs="Times New Roman"/>
          <w:sz w:val="28"/>
          <w:szCs w:val="28"/>
        </w:rPr>
        <w:t xml:space="preserve"> </w:t>
      </w:r>
      <w:r w:rsidRPr="005C6E95">
        <w:rPr>
          <w:rFonts w:ascii="Times New Roman" w:hAnsi="Times New Roman" w:cs="Times New Roman"/>
          <w:sz w:val="28"/>
          <w:szCs w:val="28"/>
        </w:rPr>
        <w:t xml:space="preserve">и профессиям;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­</w:t>
      </w:r>
      <w:r w:rsidRPr="005C6E9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6E95">
        <w:rPr>
          <w:rFonts w:ascii="Times New Roman" w:hAnsi="Times New Roman" w:cs="Times New Roman"/>
          <w:sz w:val="28"/>
          <w:szCs w:val="28"/>
        </w:rPr>
        <w:t xml:space="preserve">информационно-методическая поддержка образовательного процесса соответствует современным требованиям.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 xml:space="preserve">С целью дальнейшего повышения качества образовательных услуг необходимо: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 xml:space="preserve">Развивать социальное партнёрство с предприятиями и организациями в вопросах: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lastRenderedPageBreak/>
        <w:t>­</w:t>
      </w:r>
      <w:r w:rsidRPr="005C6E9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6E95">
        <w:rPr>
          <w:rFonts w:ascii="Times New Roman" w:hAnsi="Times New Roman" w:cs="Times New Roman"/>
          <w:sz w:val="28"/>
          <w:szCs w:val="28"/>
        </w:rPr>
        <w:t xml:space="preserve">внедрения практико-ориентированного обучения на производстве; 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­</w:t>
      </w:r>
      <w:r w:rsidRPr="005C6E9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6E95">
        <w:rPr>
          <w:rFonts w:ascii="Times New Roman" w:hAnsi="Times New Roman" w:cs="Times New Roman"/>
          <w:sz w:val="28"/>
          <w:szCs w:val="28"/>
        </w:rPr>
        <w:t xml:space="preserve">организации дипломного, курсового проектирования под заказ работодателя;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­</w:t>
      </w:r>
      <w:r w:rsidR="00B94887" w:rsidRPr="005C6E9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6E95">
        <w:rPr>
          <w:rFonts w:ascii="Times New Roman" w:hAnsi="Times New Roman" w:cs="Times New Roman"/>
          <w:sz w:val="28"/>
          <w:szCs w:val="28"/>
        </w:rPr>
        <w:t xml:space="preserve">организации стажировки преподавателей и мастеров производственного обучения;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­</w:t>
      </w:r>
      <w:r w:rsidRPr="005C6E9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6E95">
        <w:rPr>
          <w:rFonts w:ascii="Times New Roman" w:hAnsi="Times New Roman" w:cs="Times New Roman"/>
          <w:sz w:val="28"/>
          <w:szCs w:val="28"/>
        </w:rPr>
        <w:t xml:space="preserve">трудоустройства выпускников.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 xml:space="preserve">Совершенствовать, развивать материально-техническую базу </w:t>
      </w:r>
      <w:r w:rsidR="0072081E" w:rsidRPr="005C6E95">
        <w:rPr>
          <w:rFonts w:ascii="Times New Roman" w:hAnsi="Times New Roman" w:cs="Times New Roman"/>
          <w:sz w:val="28"/>
          <w:szCs w:val="28"/>
        </w:rPr>
        <w:t>Техникум</w:t>
      </w:r>
      <w:r w:rsidRPr="005C6E95">
        <w:rPr>
          <w:rFonts w:ascii="Times New Roman" w:hAnsi="Times New Roman" w:cs="Times New Roman"/>
          <w:sz w:val="28"/>
          <w:szCs w:val="28"/>
        </w:rPr>
        <w:t xml:space="preserve">а в соответствии с ФГОС СПО (50-ТОП), международными стандартами, профессиональными стандартами;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 xml:space="preserve">Продолжить работу по: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­</w:t>
      </w:r>
      <w:r w:rsidRPr="005C6E9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6E95">
        <w:rPr>
          <w:rFonts w:ascii="Times New Roman" w:hAnsi="Times New Roman" w:cs="Times New Roman"/>
          <w:sz w:val="28"/>
          <w:szCs w:val="28"/>
        </w:rPr>
        <w:t xml:space="preserve">совершенствованию информационного, учебно-методического обеспечения специальностей и профессий в </w:t>
      </w:r>
      <w:r w:rsidR="00D575D9" w:rsidRPr="005C6E95"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5C6E95">
        <w:rPr>
          <w:rFonts w:ascii="Times New Roman" w:hAnsi="Times New Roman" w:cs="Times New Roman"/>
          <w:sz w:val="28"/>
          <w:szCs w:val="28"/>
        </w:rPr>
        <w:t xml:space="preserve">ФГОС СПО;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­</w:t>
      </w:r>
      <w:r w:rsidRPr="005C6E9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6E95">
        <w:rPr>
          <w:rFonts w:ascii="Times New Roman" w:hAnsi="Times New Roman" w:cs="Times New Roman"/>
          <w:sz w:val="28"/>
          <w:szCs w:val="28"/>
        </w:rPr>
        <w:t xml:space="preserve">обновлению профессиональных компетенций преподавателей в соответствии с профессиональным стандартом;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­</w:t>
      </w:r>
      <w:r w:rsidRPr="005C6E9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6E95">
        <w:rPr>
          <w:rFonts w:ascii="Times New Roman" w:hAnsi="Times New Roman" w:cs="Times New Roman"/>
          <w:sz w:val="28"/>
          <w:szCs w:val="28"/>
        </w:rPr>
        <w:t xml:space="preserve">созданию условий для непрерывного образования обучающихся в </w:t>
      </w:r>
      <w:r w:rsidR="00D575D9" w:rsidRPr="005C6E95">
        <w:rPr>
          <w:rFonts w:ascii="Times New Roman" w:hAnsi="Times New Roman" w:cs="Times New Roman"/>
          <w:sz w:val="28"/>
          <w:szCs w:val="28"/>
        </w:rPr>
        <w:t>рамках</w:t>
      </w:r>
      <w:r w:rsidRPr="005C6E95">
        <w:rPr>
          <w:rFonts w:ascii="Times New Roman" w:hAnsi="Times New Roman" w:cs="Times New Roman"/>
          <w:sz w:val="28"/>
          <w:szCs w:val="28"/>
        </w:rPr>
        <w:t xml:space="preserve"> сетевого взаимодействия;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­</w:t>
      </w:r>
      <w:r w:rsidRPr="005C6E9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6E95">
        <w:rPr>
          <w:rFonts w:ascii="Times New Roman" w:hAnsi="Times New Roman" w:cs="Times New Roman"/>
          <w:sz w:val="28"/>
          <w:szCs w:val="28"/>
        </w:rPr>
        <w:t xml:space="preserve">духовно-нравственному воспитанию обучающихся;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­</w:t>
      </w:r>
      <w:r w:rsidRPr="005C6E9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6E95">
        <w:rPr>
          <w:rFonts w:ascii="Times New Roman" w:hAnsi="Times New Roman" w:cs="Times New Roman"/>
          <w:sz w:val="28"/>
          <w:szCs w:val="28"/>
        </w:rPr>
        <w:t xml:space="preserve">научно-исследовательской деятельности обучающихся и преподавателей;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­</w:t>
      </w:r>
      <w:r w:rsidRPr="005C6E9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C6E95">
        <w:rPr>
          <w:rFonts w:ascii="Times New Roman" w:hAnsi="Times New Roman" w:cs="Times New Roman"/>
          <w:sz w:val="28"/>
          <w:szCs w:val="28"/>
        </w:rPr>
        <w:t xml:space="preserve">совершенствованию </w:t>
      </w:r>
      <w:proofErr w:type="spellStart"/>
      <w:r w:rsidRPr="005C6E9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C6E95">
        <w:rPr>
          <w:rFonts w:ascii="Times New Roman" w:hAnsi="Times New Roman" w:cs="Times New Roman"/>
          <w:sz w:val="28"/>
          <w:szCs w:val="28"/>
        </w:rPr>
        <w:t xml:space="preserve"> работы с использованием инновационных технологий. </w:t>
      </w:r>
    </w:p>
    <w:p w:rsidR="001E2A71" w:rsidRPr="005C6E95" w:rsidRDefault="00304A94" w:rsidP="005C6E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6E95">
        <w:rPr>
          <w:rFonts w:ascii="Times New Roman" w:hAnsi="Times New Roman" w:cs="Times New Roman"/>
          <w:sz w:val="28"/>
          <w:szCs w:val="28"/>
        </w:rPr>
        <w:t>Всесторонне проанализировав условия образовательной деятельности, оснащенность образовательного процесса, образовательный ценз педагогических кадров, комиссия по</w:t>
      </w:r>
      <w:r w:rsidR="003C2B63" w:rsidRPr="005C6E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2B63" w:rsidRPr="005C6E95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3C2B63" w:rsidRPr="005C6E95">
        <w:rPr>
          <w:rFonts w:ascii="Times New Roman" w:hAnsi="Times New Roman" w:cs="Times New Roman"/>
          <w:sz w:val="28"/>
          <w:szCs w:val="28"/>
        </w:rPr>
        <w:t xml:space="preserve"> считает, что </w:t>
      </w:r>
      <w:r w:rsidRPr="005C6E95">
        <w:rPr>
          <w:rFonts w:ascii="Times New Roman" w:hAnsi="Times New Roman" w:cs="Times New Roman"/>
          <w:sz w:val="28"/>
          <w:szCs w:val="28"/>
        </w:rPr>
        <w:t>ГБПОУ «</w:t>
      </w:r>
      <w:r w:rsidR="003C2B63" w:rsidRPr="005C6E95">
        <w:rPr>
          <w:rFonts w:ascii="Times New Roman" w:hAnsi="Times New Roman" w:cs="Times New Roman"/>
          <w:sz w:val="28"/>
          <w:szCs w:val="28"/>
        </w:rPr>
        <w:t>Ножай-Юртовский государственный техникум</w:t>
      </w:r>
      <w:r w:rsidRPr="005C6E95">
        <w:rPr>
          <w:rFonts w:ascii="Times New Roman" w:hAnsi="Times New Roman" w:cs="Times New Roman"/>
          <w:sz w:val="28"/>
          <w:szCs w:val="28"/>
        </w:rPr>
        <w:t>» имеет достаточный потенциал для реализации подготовки по всем лицензированным направлениям: специальностям и профессиям среднего профессионального образования</w:t>
      </w:r>
      <w:r w:rsidR="003C2B63" w:rsidRPr="005C6E95">
        <w:rPr>
          <w:rFonts w:ascii="Times New Roman" w:hAnsi="Times New Roman" w:cs="Times New Roman"/>
          <w:sz w:val="28"/>
          <w:szCs w:val="28"/>
        </w:rPr>
        <w:t>.</w:t>
      </w:r>
    </w:p>
    <w:p w:rsidR="001E2A71" w:rsidRPr="00C161E0" w:rsidRDefault="00304A94">
      <w:pPr>
        <w:spacing w:after="0" w:line="259" w:lineRule="auto"/>
        <w:ind w:left="360" w:right="0" w:firstLine="0"/>
        <w:jc w:val="left"/>
        <w:rPr>
          <w:color w:val="auto"/>
        </w:rPr>
      </w:pPr>
      <w:r w:rsidRPr="00C161E0">
        <w:rPr>
          <w:color w:val="auto"/>
        </w:rPr>
        <w:t xml:space="preserve"> </w:t>
      </w:r>
    </w:p>
    <w:p w:rsidR="001E2A71" w:rsidRPr="00C161E0" w:rsidRDefault="00304A94">
      <w:pPr>
        <w:spacing w:after="0" w:line="259" w:lineRule="auto"/>
        <w:ind w:left="360" w:right="0" w:firstLine="0"/>
        <w:jc w:val="left"/>
        <w:rPr>
          <w:color w:val="auto"/>
        </w:rPr>
      </w:pPr>
      <w:r w:rsidRPr="00C161E0">
        <w:rPr>
          <w:color w:val="auto"/>
        </w:rPr>
        <w:t xml:space="preserve"> </w:t>
      </w:r>
    </w:p>
    <w:tbl>
      <w:tblPr>
        <w:tblStyle w:val="TableGrid"/>
        <w:tblW w:w="9262" w:type="dxa"/>
        <w:tblInd w:w="360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5027"/>
        <w:gridCol w:w="4235"/>
      </w:tblGrid>
      <w:tr w:rsidR="002303D1" w:rsidRPr="005A4A9F" w:rsidTr="00F07362">
        <w:trPr>
          <w:trHeight w:val="317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1E2A71" w:rsidRPr="005A4A9F" w:rsidRDefault="00304A94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4A9F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8C1F46" w:rsidRPr="005A4A9F">
              <w:rPr>
                <w:rFonts w:ascii="Times New Roman" w:hAnsi="Times New Roman" w:cs="Times New Roman"/>
                <w:sz w:val="28"/>
                <w:szCs w:val="28"/>
              </w:rPr>
              <w:t>Б-</w:t>
            </w:r>
            <w:proofErr w:type="spellStart"/>
            <w:r w:rsidR="008C1F46" w:rsidRPr="005A4A9F">
              <w:rPr>
                <w:rFonts w:ascii="Times New Roman" w:hAnsi="Times New Roman" w:cs="Times New Roman"/>
                <w:sz w:val="28"/>
                <w:szCs w:val="28"/>
              </w:rPr>
              <w:t>Э.Халаев</w:t>
            </w:r>
            <w:proofErr w:type="spellEnd"/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1E2A71" w:rsidRPr="005A4A9F" w:rsidRDefault="00184A5D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4A9F">
              <w:rPr>
                <w:rFonts w:ascii="Times New Roman" w:hAnsi="Times New Roman" w:cs="Times New Roman"/>
                <w:sz w:val="28"/>
                <w:szCs w:val="28"/>
              </w:rPr>
              <w:t>директор техникума, председатель комиссии</w:t>
            </w:r>
          </w:p>
        </w:tc>
      </w:tr>
      <w:tr w:rsidR="00F2459F" w:rsidRPr="005A4A9F" w:rsidTr="00F07362">
        <w:trPr>
          <w:trHeight w:val="317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F2459F" w:rsidRPr="005A4A9F" w:rsidRDefault="00F2459F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F2459F" w:rsidRPr="005A4A9F" w:rsidRDefault="00F2459F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3D1" w:rsidRPr="005A4A9F" w:rsidTr="00F07362">
        <w:trPr>
          <w:trHeight w:val="323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1E2A71" w:rsidRPr="005A4A9F" w:rsidRDefault="00D37090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A9F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r w:rsidR="008E358F" w:rsidRPr="005A4A9F">
              <w:rPr>
                <w:rFonts w:ascii="Times New Roman" w:hAnsi="Times New Roman" w:cs="Times New Roman"/>
                <w:sz w:val="28"/>
                <w:szCs w:val="28"/>
              </w:rPr>
              <w:t>Магамадов</w:t>
            </w:r>
            <w:proofErr w:type="spellEnd"/>
            <w:r w:rsidR="008E358F"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1E2A71" w:rsidRPr="005A4A9F" w:rsidRDefault="008E358F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4A9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УПР, заместитель председателя комиссии</w:t>
            </w:r>
          </w:p>
        </w:tc>
      </w:tr>
      <w:tr w:rsidR="002303D1" w:rsidRPr="005A4A9F" w:rsidTr="00F07362">
        <w:trPr>
          <w:trHeight w:val="444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1E2A71" w:rsidRPr="005A4A9F" w:rsidRDefault="00304A94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1E2A71" w:rsidRPr="005A4A9F" w:rsidRDefault="00304A94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03D1" w:rsidRPr="005A4A9F" w:rsidTr="00F07362">
        <w:trPr>
          <w:trHeight w:val="413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1E2A71" w:rsidRPr="005A4A9F" w:rsidRDefault="00E55327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A9F">
              <w:rPr>
                <w:rFonts w:ascii="Times New Roman" w:hAnsi="Times New Roman" w:cs="Times New Roman"/>
                <w:sz w:val="28"/>
                <w:szCs w:val="28"/>
              </w:rPr>
              <w:t>М.Х.</w:t>
            </w:r>
            <w:r w:rsidR="001807C4" w:rsidRPr="005A4A9F">
              <w:rPr>
                <w:rFonts w:ascii="Times New Roman" w:hAnsi="Times New Roman" w:cs="Times New Roman"/>
                <w:sz w:val="28"/>
                <w:szCs w:val="28"/>
              </w:rPr>
              <w:t>Абдуразакова</w:t>
            </w:r>
            <w:proofErr w:type="spellEnd"/>
            <w:r w:rsidR="001807C4"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1E2A71" w:rsidRPr="005A4A9F" w:rsidRDefault="00304A94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4A9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807C4" w:rsidRPr="005A4A9F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</w:t>
            </w:r>
            <w:r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МР </w:t>
            </w:r>
          </w:p>
        </w:tc>
      </w:tr>
      <w:tr w:rsidR="002303D1" w:rsidRPr="005A4A9F" w:rsidTr="00F07362">
        <w:trPr>
          <w:trHeight w:val="413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1E2A71" w:rsidRPr="005A4A9F" w:rsidRDefault="007952C7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A9F">
              <w:rPr>
                <w:rFonts w:ascii="Times New Roman" w:hAnsi="Times New Roman" w:cs="Times New Roman"/>
                <w:sz w:val="28"/>
                <w:szCs w:val="28"/>
              </w:rPr>
              <w:t>Б.А.Эльсаева</w:t>
            </w:r>
            <w:proofErr w:type="spellEnd"/>
            <w:r w:rsidR="001807C4"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1E2A71" w:rsidRPr="005A4A9F" w:rsidRDefault="00304A94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="001807C4" w:rsidRPr="005A4A9F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2303D1" w:rsidRPr="005A4A9F" w:rsidTr="00F2459F">
        <w:trPr>
          <w:trHeight w:val="393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1E2A71" w:rsidRPr="005A4A9F" w:rsidRDefault="00780AA3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М.С.Татаев</w:t>
            </w:r>
            <w:proofErr w:type="spellEnd"/>
            <w:r w:rsidR="00B94FFB"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1E2A71" w:rsidRPr="005A4A9F" w:rsidRDefault="00B94FFB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4A9F">
              <w:rPr>
                <w:rFonts w:ascii="Times New Roman" w:hAnsi="Times New Roman" w:cs="Times New Roman"/>
                <w:sz w:val="28"/>
                <w:szCs w:val="28"/>
              </w:rPr>
              <w:t>Начальник сектора по безопасности</w:t>
            </w:r>
            <w:r w:rsidR="00304A94"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03D1" w:rsidRPr="005A4A9F" w:rsidTr="00F07362">
        <w:trPr>
          <w:trHeight w:val="826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E55327" w:rsidRPr="005A4A9F" w:rsidRDefault="00E55327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A9F">
              <w:rPr>
                <w:rFonts w:ascii="Times New Roman" w:hAnsi="Times New Roman" w:cs="Times New Roman"/>
                <w:sz w:val="28"/>
                <w:szCs w:val="28"/>
              </w:rPr>
              <w:t>М.С.</w:t>
            </w:r>
            <w:r w:rsidR="00B94FFB" w:rsidRPr="005A4A9F">
              <w:rPr>
                <w:rFonts w:ascii="Times New Roman" w:hAnsi="Times New Roman" w:cs="Times New Roman"/>
                <w:sz w:val="28"/>
                <w:szCs w:val="28"/>
              </w:rPr>
              <w:t>Хасханов</w:t>
            </w:r>
            <w:proofErr w:type="spellEnd"/>
            <w:r w:rsidR="00B94FFB"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084" w:rsidRDefault="00B21084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A71" w:rsidRPr="005A4A9F" w:rsidRDefault="00F07362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Т.С-А. </w:t>
            </w:r>
            <w:proofErr w:type="spellStart"/>
            <w:r w:rsidR="00755D6A" w:rsidRPr="005A4A9F">
              <w:rPr>
                <w:rFonts w:ascii="Times New Roman" w:hAnsi="Times New Roman" w:cs="Times New Roman"/>
                <w:sz w:val="28"/>
                <w:szCs w:val="28"/>
              </w:rPr>
              <w:t>Албасханова</w:t>
            </w:r>
            <w:proofErr w:type="spellEnd"/>
            <w:r w:rsidR="00755D6A"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856BB9" w:rsidRPr="005A4A9F" w:rsidRDefault="00304A94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</w:p>
          <w:p w:rsidR="00B21084" w:rsidRDefault="00B94FFB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4A9F">
              <w:rPr>
                <w:rFonts w:ascii="Times New Roman" w:hAnsi="Times New Roman" w:cs="Times New Roman"/>
                <w:sz w:val="28"/>
                <w:szCs w:val="28"/>
              </w:rPr>
              <w:t>АХЧ</w:t>
            </w:r>
            <w:r w:rsidR="00304A94"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2A71" w:rsidRPr="005A4A9F" w:rsidRDefault="00304A94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</w:tr>
      <w:tr w:rsidR="002303D1" w:rsidRPr="005A4A9F" w:rsidTr="00F07362">
        <w:trPr>
          <w:trHeight w:val="413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1E2A71" w:rsidRPr="005A4A9F" w:rsidRDefault="00F07362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A9F">
              <w:rPr>
                <w:rFonts w:ascii="Times New Roman" w:hAnsi="Times New Roman" w:cs="Times New Roman"/>
                <w:sz w:val="28"/>
                <w:szCs w:val="28"/>
              </w:rPr>
              <w:t>З.А.</w:t>
            </w:r>
            <w:r w:rsidR="00755D6A" w:rsidRPr="005A4A9F">
              <w:rPr>
                <w:rFonts w:ascii="Times New Roman" w:hAnsi="Times New Roman" w:cs="Times New Roman"/>
                <w:sz w:val="28"/>
                <w:szCs w:val="28"/>
              </w:rPr>
              <w:t>Шаипова</w:t>
            </w:r>
            <w:proofErr w:type="spellEnd"/>
            <w:r w:rsidR="00755D6A"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1E2A71" w:rsidRPr="005A4A9F" w:rsidRDefault="00B21084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  <w:r w:rsidR="00304A94"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03D1" w:rsidRPr="005A4A9F" w:rsidTr="00F07362">
        <w:trPr>
          <w:trHeight w:val="413"/>
        </w:trPr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</w:tcPr>
          <w:p w:rsidR="001E2A71" w:rsidRPr="005A4A9F" w:rsidRDefault="00B21084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</w:t>
            </w:r>
            <w:r w:rsidR="00C67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7362" w:rsidRPr="005A4A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755D6A" w:rsidRPr="005A4A9F"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  <w:r w:rsidR="00755D6A"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:rsidR="001E2A71" w:rsidRPr="005A4A9F" w:rsidRDefault="00B21084" w:rsidP="005A4A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755D6A"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 по кадрам</w:t>
            </w:r>
            <w:r w:rsidR="00304A94" w:rsidRPr="005A4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E2A71" w:rsidRPr="005A4A9F" w:rsidRDefault="00304A94" w:rsidP="005A4A9F">
      <w:pPr>
        <w:pStyle w:val="a3"/>
        <w:rPr>
          <w:rFonts w:ascii="Times New Roman" w:hAnsi="Times New Roman" w:cs="Times New Roman"/>
          <w:sz w:val="28"/>
          <w:szCs w:val="28"/>
        </w:rPr>
      </w:pPr>
      <w:r w:rsidRPr="005A4A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A71" w:rsidRPr="007B5418" w:rsidRDefault="00304A94" w:rsidP="00780AA3">
      <w:pPr>
        <w:spacing w:after="0" w:line="259" w:lineRule="auto"/>
        <w:ind w:left="426" w:right="0" w:firstLine="0"/>
        <w:jc w:val="center"/>
        <w:rPr>
          <w:color w:val="auto"/>
        </w:rPr>
      </w:pPr>
      <w:r w:rsidRPr="007B5418">
        <w:rPr>
          <w:b/>
          <w:color w:val="auto"/>
        </w:rPr>
        <w:t xml:space="preserve"> </w:t>
      </w:r>
    </w:p>
    <w:sectPr w:rsidR="001E2A71" w:rsidRPr="007B5418" w:rsidSect="008C28DC">
      <w:footerReference w:type="even" r:id="rId16"/>
      <w:footerReference w:type="default" r:id="rId17"/>
      <w:footerReference w:type="first" r:id="rId18"/>
      <w:pgSz w:w="11906" w:h="16838"/>
      <w:pgMar w:top="638" w:right="562" w:bottom="126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7F" w:rsidRDefault="00B1517F">
      <w:pPr>
        <w:spacing w:after="0" w:line="240" w:lineRule="auto"/>
      </w:pPr>
      <w:r>
        <w:separator/>
      </w:r>
    </w:p>
  </w:endnote>
  <w:endnote w:type="continuationSeparator" w:id="0">
    <w:p w:rsidR="00B1517F" w:rsidRDefault="00B1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118" w:rsidRDefault="00C65118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4"/>
      </w:rPr>
      <w:t>2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C65118" w:rsidRDefault="00C65118">
    <w:pPr>
      <w:spacing w:after="0" w:line="259" w:lineRule="auto"/>
      <w:ind w:left="360" w:righ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118" w:rsidRDefault="00C65118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4032" w:rsidRPr="006C4032">
      <w:rPr>
        <w:rFonts w:ascii="Courier New" w:eastAsia="Courier New" w:hAnsi="Courier New" w:cs="Courier New"/>
        <w:noProof/>
        <w:sz w:val="24"/>
      </w:rPr>
      <w:t>38</w:t>
    </w:r>
    <w:r>
      <w:rPr>
        <w:rFonts w:ascii="Courier New" w:eastAsia="Courier New" w:hAnsi="Courier New" w:cs="Courier New"/>
        <w:sz w:val="24"/>
      </w:rPr>
      <w:fldChar w:fldCharType="end"/>
    </w:r>
    <w:r>
      <w:rPr>
        <w:rFonts w:ascii="Courier New" w:eastAsia="Courier New" w:hAnsi="Courier New" w:cs="Courier New"/>
        <w:sz w:val="24"/>
      </w:rPr>
      <w:t xml:space="preserve"> </w:t>
    </w:r>
  </w:p>
  <w:p w:rsidR="00C65118" w:rsidRDefault="00C65118">
    <w:pPr>
      <w:spacing w:after="0" w:line="259" w:lineRule="auto"/>
      <w:ind w:left="360" w:right="0" w:firstLine="0"/>
      <w:jc w:val="left"/>
    </w:pPr>
    <w:r>
      <w:rPr>
        <w:rFonts w:ascii="Courier New" w:eastAsia="Courier New" w:hAnsi="Courier New" w:cs="Courier New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118" w:rsidRDefault="00C6511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7F" w:rsidRDefault="00B1517F">
      <w:pPr>
        <w:spacing w:after="0" w:line="240" w:lineRule="auto"/>
      </w:pPr>
      <w:r>
        <w:separator/>
      </w:r>
    </w:p>
  </w:footnote>
  <w:footnote w:type="continuationSeparator" w:id="0">
    <w:p w:rsidR="00B1517F" w:rsidRDefault="00B15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638D"/>
    <w:multiLevelType w:val="hybridMultilevel"/>
    <w:tmpl w:val="C9844A4A"/>
    <w:lvl w:ilvl="0" w:tplc="B78A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03AF5"/>
    <w:multiLevelType w:val="hybridMultilevel"/>
    <w:tmpl w:val="0CD21E1E"/>
    <w:lvl w:ilvl="0" w:tplc="B78A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9F8"/>
    <w:multiLevelType w:val="multilevel"/>
    <w:tmpl w:val="3EF243BE"/>
    <w:lvl w:ilvl="0">
      <w:start w:val="3"/>
      <w:numFmt w:val="decimal"/>
      <w:lvlText w:val="%1."/>
      <w:lvlJc w:val="left"/>
      <w:pPr>
        <w:ind w:left="187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9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70" w:hanging="2160"/>
      </w:pPr>
      <w:rPr>
        <w:rFonts w:hint="default"/>
      </w:rPr>
    </w:lvl>
  </w:abstractNum>
  <w:abstractNum w:abstractNumId="3" w15:restartNumberingAfterBreak="0">
    <w:nsid w:val="282D1214"/>
    <w:multiLevelType w:val="hybridMultilevel"/>
    <w:tmpl w:val="6F188CC2"/>
    <w:lvl w:ilvl="0" w:tplc="B78A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91FFE"/>
    <w:multiLevelType w:val="hybridMultilevel"/>
    <w:tmpl w:val="01DEDEC8"/>
    <w:lvl w:ilvl="0" w:tplc="B78A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518A0"/>
    <w:multiLevelType w:val="hybridMultilevel"/>
    <w:tmpl w:val="4C8290DA"/>
    <w:lvl w:ilvl="0" w:tplc="B78A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9360E"/>
    <w:multiLevelType w:val="hybridMultilevel"/>
    <w:tmpl w:val="D7CAE8DE"/>
    <w:lvl w:ilvl="0" w:tplc="B78A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87360"/>
    <w:multiLevelType w:val="hybridMultilevel"/>
    <w:tmpl w:val="E772C638"/>
    <w:lvl w:ilvl="0" w:tplc="B78A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C1265"/>
    <w:multiLevelType w:val="hybridMultilevel"/>
    <w:tmpl w:val="A4F85B8E"/>
    <w:lvl w:ilvl="0" w:tplc="AD5628D6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54822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3C0A08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BCF4E2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A10A6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6E5460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5E6004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52A084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520366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A5055D"/>
    <w:multiLevelType w:val="hybridMultilevel"/>
    <w:tmpl w:val="FBF4727A"/>
    <w:lvl w:ilvl="0" w:tplc="B78A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71"/>
    <w:rsid w:val="00001208"/>
    <w:rsid w:val="00002281"/>
    <w:rsid w:val="000022F0"/>
    <w:rsid w:val="00014769"/>
    <w:rsid w:val="00015756"/>
    <w:rsid w:val="00015C65"/>
    <w:rsid w:val="00017BCC"/>
    <w:rsid w:val="00024FB6"/>
    <w:rsid w:val="000253C9"/>
    <w:rsid w:val="000255A3"/>
    <w:rsid w:val="000324EA"/>
    <w:rsid w:val="00032857"/>
    <w:rsid w:val="00033124"/>
    <w:rsid w:val="0003493F"/>
    <w:rsid w:val="0004174E"/>
    <w:rsid w:val="00042E66"/>
    <w:rsid w:val="000466E8"/>
    <w:rsid w:val="000472AD"/>
    <w:rsid w:val="00055980"/>
    <w:rsid w:val="00055C4D"/>
    <w:rsid w:val="00056D25"/>
    <w:rsid w:val="000576DC"/>
    <w:rsid w:val="000637E9"/>
    <w:rsid w:val="00063AF4"/>
    <w:rsid w:val="00072238"/>
    <w:rsid w:val="00072299"/>
    <w:rsid w:val="000724F4"/>
    <w:rsid w:val="00072AA5"/>
    <w:rsid w:val="00082181"/>
    <w:rsid w:val="0008686C"/>
    <w:rsid w:val="000878A4"/>
    <w:rsid w:val="00090198"/>
    <w:rsid w:val="00093307"/>
    <w:rsid w:val="0009576C"/>
    <w:rsid w:val="000969C6"/>
    <w:rsid w:val="000A1001"/>
    <w:rsid w:val="000A13C6"/>
    <w:rsid w:val="000B2044"/>
    <w:rsid w:val="000B69AC"/>
    <w:rsid w:val="000C3E6F"/>
    <w:rsid w:val="000C51D5"/>
    <w:rsid w:val="000C7B46"/>
    <w:rsid w:val="000D07FA"/>
    <w:rsid w:val="000D11A3"/>
    <w:rsid w:val="000D4AE5"/>
    <w:rsid w:val="000D4FDD"/>
    <w:rsid w:val="000D7734"/>
    <w:rsid w:val="000D77E8"/>
    <w:rsid w:val="000D7B60"/>
    <w:rsid w:val="000E0220"/>
    <w:rsid w:val="000E06CF"/>
    <w:rsid w:val="000E4195"/>
    <w:rsid w:val="000E4C83"/>
    <w:rsid w:val="000E5380"/>
    <w:rsid w:val="000E6EC9"/>
    <w:rsid w:val="000F0A69"/>
    <w:rsid w:val="000F28BB"/>
    <w:rsid w:val="000F381D"/>
    <w:rsid w:val="000F7139"/>
    <w:rsid w:val="00103DF6"/>
    <w:rsid w:val="00104135"/>
    <w:rsid w:val="00107904"/>
    <w:rsid w:val="00112D99"/>
    <w:rsid w:val="00115A48"/>
    <w:rsid w:val="00117B0C"/>
    <w:rsid w:val="001209B2"/>
    <w:rsid w:val="00122085"/>
    <w:rsid w:val="00122523"/>
    <w:rsid w:val="001263BB"/>
    <w:rsid w:val="00126913"/>
    <w:rsid w:val="00132BA1"/>
    <w:rsid w:val="00135326"/>
    <w:rsid w:val="0013660D"/>
    <w:rsid w:val="00137AF5"/>
    <w:rsid w:val="00140704"/>
    <w:rsid w:val="00144C3B"/>
    <w:rsid w:val="0014785C"/>
    <w:rsid w:val="001503DB"/>
    <w:rsid w:val="00165DE6"/>
    <w:rsid w:val="0016645E"/>
    <w:rsid w:val="00170F20"/>
    <w:rsid w:val="0017344D"/>
    <w:rsid w:val="001807C4"/>
    <w:rsid w:val="00181E14"/>
    <w:rsid w:val="00184A5D"/>
    <w:rsid w:val="00190191"/>
    <w:rsid w:val="001920B0"/>
    <w:rsid w:val="00192755"/>
    <w:rsid w:val="00193803"/>
    <w:rsid w:val="001A5B6B"/>
    <w:rsid w:val="001A792E"/>
    <w:rsid w:val="001B7B1E"/>
    <w:rsid w:val="001C0D6E"/>
    <w:rsid w:val="001C5092"/>
    <w:rsid w:val="001C6C32"/>
    <w:rsid w:val="001C780B"/>
    <w:rsid w:val="001D09C8"/>
    <w:rsid w:val="001D2393"/>
    <w:rsid w:val="001D5EE3"/>
    <w:rsid w:val="001D61F4"/>
    <w:rsid w:val="001D6335"/>
    <w:rsid w:val="001D6DF6"/>
    <w:rsid w:val="001E2A71"/>
    <w:rsid w:val="001E4271"/>
    <w:rsid w:val="001F039E"/>
    <w:rsid w:val="001F3392"/>
    <w:rsid w:val="001F4197"/>
    <w:rsid w:val="001F5DC8"/>
    <w:rsid w:val="00201B80"/>
    <w:rsid w:val="002042EF"/>
    <w:rsid w:val="00204387"/>
    <w:rsid w:val="00204467"/>
    <w:rsid w:val="0020465B"/>
    <w:rsid w:val="00211C18"/>
    <w:rsid w:val="0021717D"/>
    <w:rsid w:val="00221969"/>
    <w:rsid w:val="00221F27"/>
    <w:rsid w:val="00227236"/>
    <w:rsid w:val="002303D1"/>
    <w:rsid w:val="00237D69"/>
    <w:rsid w:val="002450FB"/>
    <w:rsid w:val="0024767A"/>
    <w:rsid w:val="0025015F"/>
    <w:rsid w:val="00250557"/>
    <w:rsid w:val="00251CBD"/>
    <w:rsid w:val="002605E4"/>
    <w:rsid w:val="002611F8"/>
    <w:rsid w:val="00267E27"/>
    <w:rsid w:val="00267FEF"/>
    <w:rsid w:val="0028330A"/>
    <w:rsid w:val="002876D4"/>
    <w:rsid w:val="00287C96"/>
    <w:rsid w:val="0029233E"/>
    <w:rsid w:val="00294FD9"/>
    <w:rsid w:val="002B4608"/>
    <w:rsid w:val="002B59D5"/>
    <w:rsid w:val="002C1706"/>
    <w:rsid w:val="002C2FB2"/>
    <w:rsid w:val="002C39A3"/>
    <w:rsid w:val="002C4247"/>
    <w:rsid w:val="002C486E"/>
    <w:rsid w:val="002D0186"/>
    <w:rsid w:val="002E76CA"/>
    <w:rsid w:val="002E7E61"/>
    <w:rsid w:val="002F1AE7"/>
    <w:rsid w:val="002F2FA6"/>
    <w:rsid w:val="003019E5"/>
    <w:rsid w:val="003043A9"/>
    <w:rsid w:val="00304A94"/>
    <w:rsid w:val="00310C7A"/>
    <w:rsid w:val="00311074"/>
    <w:rsid w:val="00312836"/>
    <w:rsid w:val="00312F83"/>
    <w:rsid w:val="00313EA8"/>
    <w:rsid w:val="00314A9D"/>
    <w:rsid w:val="00315BB3"/>
    <w:rsid w:val="003217AE"/>
    <w:rsid w:val="003235E4"/>
    <w:rsid w:val="0032411C"/>
    <w:rsid w:val="00324873"/>
    <w:rsid w:val="00326D2B"/>
    <w:rsid w:val="00326D37"/>
    <w:rsid w:val="0033120E"/>
    <w:rsid w:val="0033503E"/>
    <w:rsid w:val="00337CF0"/>
    <w:rsid w:val="00340B6B"/>
    <w:rsid w:val="0034146A"/>
    <w:rsid w:val="003431CE"/>
    <w:rsid w:val="00344E11"/>
    <w:rsid w:val="003477A8"/>
    <w:rsid w:val="00347D62"/>
    <w:rsid w:val="00352467"/>
    <w:rsid w:val="00360B8B"/>
    <w:rsid w:val="00360EBC"/>
    <w:rsid w:val="00361360"/>
    <w:rsid w:val="003624D5"/>
    <w:rsid w:val="003671FF"/>
    <w:rsid w:val="003747C1"/>
    <w:rsid w:val="00375CD7"/>
    <w:rsid w:val="00375D7A"/>
    <w:rsid w:val="00382514"/>
    <w:rsid w:val="0038656D"/>
    <w:rsid w:val="00390549"/>
    <w:rsid w:val="00390BDE"/>
    <w:rsid w:val="00392618"/>
    <w:rsid w:val="003A05D6"/>
    <w:rsid w:val="003A28FF"/>
    <w:rsid w:val="003A493D"/>
    <w:rsid w:val="003B111D"/>
    <w:rsid w:val="003B16E5"/>
    <w:rsid w:val="003B28E5"/>
    <w:rsid w:val="003B3FC7"/>
    <w:rsid w:val="003B62AE"/>
    <w:rsid w:val="003B714E"/>
    <w:rsid w:val="003B71E8"/>
    <w:rsid w:val="003C04AC"/>
    <w:rsid w:val="003C0FFE"/>
    <w:rsid w:val="003C2B63"/>
    <w:rsid w:val="003C7AD4"/>
    <w:rsid w:val="003D1098"/>
    <w:rsid w:val="003D7607"/>
    <w:rsid w:val="003D7F57"/>
    <w:rsid w:val="003E3A0E"/>
    <w:rsid w:val="003E3D1C"/>
    <w:rsid w:val="003E48B6"/>
    <w:rsid w:val="003E49A0"/>
    <w:rsid w:val="003E5167"/>
    <w:rsid w:val="003E5B54"/>
    <w:rsid w:val="003E75D5"/>
    <w:rsid w:val="004021ED"/>
    <w:rsid w:val="00403C13"/>
    <w:rsid w:val="0040700C"/>
    <w:rsid w:val="00412F1C"/>
    <w:rsid w:val="0041306F"/>
    <w:rsid w:val="0041476D"/>
    <w:rsid w:val="00414CAA"/>
    <w:rsid w:val="00414D67"/>
    <w:rsid w:val="00415F25"/>
    <w:rsid w:val="00416907"/>
    <w:rsid w:val="004173AC"/>
    <w:rsid w:val="00425DAE"/>
    <w:rsid w:val="00426C7E"/>
    <w:rsid w:val="0042706A"/>
    <w:rsid w:val="0043036D"/>
    <w:rsid w:val="00435384"/>
    <w:rsid w:val="00435F3E"/>
    <w:rsid w:val="00437EFB"/>
    <w:rsid w:val="004408EC"/>
    <w:rsid w:val="00440D6A"/>
    <w:rsid w:val="004416E7"/>
    <w:rsid w:val="0044416A"/>
    <w:rsid w:val="00445973"/>
    <w:rsid w:val="00445A95"/>
    <w:rsid w:val="00446703"/>
    <w:rsid w:val="004641F5"/>
    <w:rsid w:val="00473A2B"/>
    <w:rsid w:val="0047459F"/>
    <w:rsid w:val="00474D9F"/>
    <w:rsid w:val="004801F4"/>
    <w:rsid w:val="00484143"/>
    <w:rsid w:val="00484449"/>
    <w:rsid w:val="004900AF"/>
    <w:rsid w:val="00493A67"/>
    <w:rsid w:val="004972A1"/>
    <w:rsid w:val="004A136C"/>
    <w:rsid w:val="004A2AA1"/>
    <w:rsid w:val="004A4461"/>
    <w:rsid w:val="004B14FE"/>
    <w:rsid w:val="004B39DE"/>
    <w:rsid w:val="004B4816"/>
    <w:rsid w:val="004B4FBB"/>
    <w:rsid w:val="004C0221"/>
    <w:rsid w:val="004D42AF"/>
    <w:rsid w:val="004D54A1"/>
    <w:rsid w:val="004D5BA7"/>
    <w:rsid w:val="004E1FA6"/>
    <w:rsid w:val="004E34FA"/>
    <w:rsid w:val="004E4704"/>
    <w:rsid w:val="004F02D1"/>
    <w:rsid w:val="004F0543"/>
    <w:rsid w:val="004F2E57"/>
    <w:rsid w:val="004F42BE"/>
    <w:rsid w:val="004F4DC6"/>
    <w:rsid w:val="00500296"/>
    <w:rsid w:val="00502921"/>
    <w:rsid w:val="00505176"/>
    <w:rsid w:val="0050533F"/>
    <w:rsid w:val="005077F9"/>
    <w:rsid w:val="00511825"/>
    <w:rsid w:val="00511B69"/>
    <w:rsid w:val="0051538F"/>
    <w:rsid w:val="0051634A"/>
    <w:rsid w:val="00520F0E"/>
    <w:rsid w:val="005235C1"/>
    <w:rsid w:val="00523C23"/>
    <w:rsid w:val="00523F80"/>
    <w:rsid w:val="00527AFA"/>
    <w:rsid w:val="005340F2"/>
    <w:rsid w:val="00535D40"/>
    <w:rsid w:val="0054626D"/>
    <w:rsid w:val="00546A82"/>
    <w:rsid w:val="00552ECE"/>
    <w:rsid w:val="00554AAA"/>
    <w:rsid w:val="00561691"/>
    <w:rsid w:val="00562287"/>
    <w:rsid w:val="0056300A"/>
    <w:rsid w:val="005733A0"/>
    <w:rsid w:val="00581A8E"/>
    <w:rsid w:val="00582AA3"/>
    <w:rsid w:val="0058302E"/>
    <w:rsid w:val="00584547"/>
    <w:rsid w:val="00585D2F"/>
    <w:rsid w:val="00590D2B"/>
    <w:rsid w:val="00590F05"/>
    <w:rsid w:val="005918F4"/>
    <w:rsid w:val="005957BE"/>
    <w:rsid w:val="00596A8E"/>
    <w:rsid w:val="00597696"/>
    <w:rsid w:val="005A16E7"/>
    <w:rsid w:val="005A35CC"/>
    <w:rsid w:val="005A4A9F"/>
    <w:rsid w:val="005A7049"/>
    <w:rsid w:val="005B2C4E"/>
    <w:rsid w:val="005C6965"/>
    <w:rsid w:val="005C6E95"/>
    <w:rsid w:val="005D32F9"/>
    <w:rsid w:val="005D5B3A"/>
    <w:rsid w:val="005E0B45"/>
    <w:rsid w:val="005E3F2D"/>
    <w:rsid w:val="005F4771"/>
    <w:rsid w:val="005F4B48"/>
    <w:rsid w:val="005F520C"/>
    <w:rsid w:val="00601C85"/>
    <w:rsid w:val="00602B91"/>
    <w:rsid w:val="00603149"/>
    <w:rsid w:val="00606320"/>
    <w:rsid w:val="00606967"/>
    <w:rsid w:val="006124A3"/>
    <w:rsid w:val="00614688"/>
    <w:rsid w:val="0061678F"/>
    <w:rsid w:val="006213C3"/>
    <w:rsid w:val="0062327B"/>
    <w:rsid w:val="00625BD8"/>
    <w:rsid w:val="00630FE0"/>
    <w:rsid w:val="00631702"/>
    <w:rsid w:val="00633B91"/>
    <w:rsid w:val="006346C5"/>
    <w:rsid w:val="00635054"/>
    <w:rsid w:val="006369D3"/>
    <w:rsid w:val="00636A6B"/>
    <w:rsid w:val="00641061"/>
    <w:rsid w:val="00644D5C"/>
    <w:rsid w:val="00645D91"/>
    <w:rsid w:val="00647636"/>
    <w:rsid w:val="00654118"/>
    <w:rsid w:val="0066063E"/>
    <w:rsid w:val="00660F96"/>
    <w:rsid w:val="00662145"/>
    <w:rsid w:val="00663FE8"/>
    <w:rsid w:val="00671F2D"/>
    <w:rsid w:val="0067311A"/>
    <w:rsid w:val="006743D2"/>
    <w:rsid w:val="00674920"/>
    <w:rsid w:val="00677815"/>
    <w:rsid w:val="00682B4D"/>
    <w:rsid w:val="006865BC"/>
    <w:rsid w:val="00690A1A"/>
    <w:rsid w:val="00691DBC"/>
    <w:rsid w:val="0069626F"/>
    <w:rsid w:val="006B2474"/>
    <w:rsid w:val="006B2B8F"/>
    <w:rsid w:val="006B5E13"/>
    <w:rsid w:val="006B7C9E"/>
    <w:rsid w:val="006C1B7B"/>
    <w:rsid w:val="006C1CAA"/>
    <w:rsid w:val="006C3BA4"/>
    <w:rsid w:val="006C4032"/>
    <w:rsid w:val="006C4161"/>
    <w:rsid w:val="006D10DA"/>
    <w:rsid w:val="006D1315"/>
    <w:rsid w:val="006E22F5"/>
    <w:rsid w:val="006E2B1E"/>
    <w:rsid w:val="006E3572"/>
    <w:rsid w:val="006E3ADF"/>
    <w:rsid w:val="006E779F"/>
    <w:rsid w:val="006E7E3C"/>
    <w:rsid w:val="006F2726"/>
    <w:rsid w:val="006F3CF9"/>
    <w:rsid w:val="006F60C0"/>
    <w:rsid w:val="006F727A"/>
    <w:rsid w:val="007016B3"/>
    <w:rsid w:val="0071064D"/>
    <w:rsid w:val="007138B6"/>
    <w:rsid w:val="00720464"/>
    <w:rsid w:val="0072081E"/>
    <w:rsid w:val="00721D0F"/>
    <w:rsid w:val="0072284A"/>
    <w:rsid w:val="007249DD"/>
    <w:rsid w:val="007256E5"/>
    <w:rsid w:val="00725DC5"/>
    <w:rsid w:val="00726D5B"/>
    <w:rsid w:val="0073217D"/>
    <w:rsid w:val="00732DAB"/>
    <w:rsid w:val="00733053"/>
    <w:rsid w:val="00734F0E"/>
    <w:rsid w:val="007356B1"/>
    <w:rsid w:val="00736668"/>
    <w:rsid w:val="00744DE6"/>
    <w:rsid w:val="007452D8"/>
    <w:rsid w:val="0075200D"/>
    <w:rsid w:val="00755AB0"/>
    <w:rsid w:val="00755D6A"/>
    <w:rsid w:val="0075714B"/>
    <w:rsid w:val="00757A8B"/>
    <w:rsid w:val="00760C57"/>
    <w:rsid w:val="00765729"/>
    <w:rsid w:val="00765BC8"/>
    <w:rsid w:val="00765C78"/>
    <w:rsid w:val="00766084"/>
    <w:rsid w:val="00771A52"/>
    <w:rsid w:val="00775D66"/>
    <w:rsid w:val="007760AB"/>
    <w:rsid w:val="00780AA3"/>
    <w:rsid w:val="0078134D"/>
    <w:rsid w:val="00781DA3"/>
    <w:rsid w:val="007860E3"/>
    <w:rsid w:val="00787E21"/>
    <w:rsid w:val="00791272"/>
    <w:rsid w:val="00791F41"/>
    <w:rsid w:val="00794CD8"/>
    <w:rsid w:val="007952C7"/>
    <w:rsid w:val="007A1447"/>
    <w:rsid w:val="007A6E34"/>
    <w:rsid w:val="007B21FF"/>
    <w:rsid w:val="007B4DCB"/>
    <w:rsid w:val="007B5418"/>
    <w:rsid w:val="007C0D2A"/>
    <w:rsid w:val="007C1D12"/>
    <w:rsid w:val="007C551E"/>
    <w:rsid w:val="007C5527"/>
    <w:rsid w:val="007D0CD0"/>
    <w:rsid w:val="007D2A9E"/>
    <w:rsid w:val="007D654A"/>
    <w:rsid w:val="007E3E64"/>
    <w:rsid w:val="007E40BF"/>
    <w:rsid w:val="007E720D"/>
    <w:rsid w:val="007F4E56"/>
    <w:rsid w:val="008044D0"/>
    <w:rsid w:val="00804966"/>
    <w:rsid w:val="00805F83"/>
    <w:rsid w:val="00814073"/>
    <w:rsid w:val="00814B0C"/>
    <w:rsid w:val="0081559F"/>
    <w:rsid w:val="008163E2"/>
    <w:rsid w:val="00817838"/>
    <w:rsid w:val="00832AA2"/>
    <w:rsid w:val="00833D87"/>
    <w:rsid w:val="00836DB5"/>
    <w:rsid w:val="0083728B"/>
    <w:rsid w:val="00840172"/>
    <w:rsid w:val="0084125A"/>
    <w:rsid w:val="00847AF2"/>
    <w:rsid w:val="0085020E"/>
    <w:rsid w:val="00853D04"/>
    <w:rsid w:val="00855A37"/>
    <w:rsid w:val="00856BB9"/>
    <w:rsid w:val="00856E76"/>
    <w:rsid w:val="008611F3"/>
    <w:rsid w:val="00861B2B"/>
    <w:rsid w:val="008634E2"/>
    <w:rsid w:val="00864F0F"/>
    <w:rsid w:val="008677B1"/>
    <w:rsid w:val="00871B14"/>
    <w:rsid w:val="00873356"/>
    <w:rsid w:val="0087435E"/>
    <w:rsid w:val="008746DA"/>
    <w:rsid w:val="008800A6"/>
    <w:rsid w:val="00883B1E"/>
    <w:rsid w:val="00884ED2"/>
    <w:rsid w:val="00891FA8"/>
    <w:rsid w:val="00894328"/>
    <w:rsid w:val="00896EDC"/>
    <w:rsid w:val="008A0A9B"/>
    <w:rsid w:val="008A30C7"/>
    <w:rsid w:val="008B06FD"/>
    <w:rsid w:val="008B1102"/>
    <w:rsid w:val="008B1247"/>
    <w:rsid w:val="008B4A72"/>
    <w:rsid w:val="008B61B0"/>
    <w:rsid w:val="008B6A5C"/>
    <w:rsid w:val="008B7314"/>
    <w:rsid w:val="008C1F46"/>
    <w:rsid w:val="008C28DC"/>
    <w:rsid w:val="008C383D"/>
    <w:rsid w:val="008D0CD9"/>
    <w:rsid w:val="008D107D"/>
    <w:rsid w:val="008D57C9"/>
    <w:rsid w:val="008D6A2C"/>
    <w:rsid w:val="008E1469"/>
    <w:rsid w:val="008E2074"/>
    <w:rsid w:val="008E358F"/>
    <w:rsid w:val="008E41ED"/>
    <w:rsid w:val="008E6776"/>
    <w:rsid w:val="008F2EDC"/>
    <w:rsid w:val="008F3B24"/>
    <w:rsid w:val="008F4D05"/>
    <w:rsid w:val="00901E10"/>
    <w:rsid w:val="0091723D"/>
    <w:rsid w:val="00921B5E"/>
    <w:rsid w:val="00923C26"/>
    <w:rsid w:val="00923F70"/>
    <w:rsid w:val="00925892"/>
    <w:rsid w:val="00925D3C"/>
    <w:rsid w:val="00932642"/>
    <w:rsid w:val="00932ED2"/>
    <w:rsid w:val="00933790"/>
    <w:rsid w:val="00934787"/>
    <w:rsid w:val="0093605A"/>
    <w:rsid w:val="00936995"/>
    <w:rsid w:val="00942DA3"/>
    <w:rsid w:val="0094333E"/>
    <w:rsid w:val="00944A2C"/>
    <w:rsid w:val="00946464"/>
    <w:rsid w:val="0094690D"/>
    <w:rsid w:val="00950177"/>
    <w:rsid w:val="00964D67"/>
    <w:rsid w:val="009656E7"/>
    <w:rsid w:val="00967D98"/>
    <w:rsid w:val="00975010"/>
    <w:rsid w:val="00975E54"/>
    <w:rsid w:val="00976CBE"/>
    <w:rsid w:val="009778DB"/>
    <w:rsid w:val="00981818"/>
    <w:rsid w:val="00993FBB"/>
    <w:rsid w:val="009948B4"/>
    <w:rsid w:val="00996FB4"/>
    <w:rsid w:val="0099773C"/>
    <w:rsid w:val="009A1735"/>
    <w:rsid w:val="009A576A"/>
    <w:rsid w:val="009A69CB"/>
    <w:rsid w:val="009A7C7B"/>
    <w:rsid w:val="009B26F5"/>
    <w:rsid w:val="009B5910"/>
    <w:rsid w:val="009B69C6"/>
    <w:rsid w:val="009C2E8C"/>
    <w:rsid w:val="009C6FAB"/>
    <w:rsid w:val="009C74EA"/>
    <w:rsid w:val="009C7926"/>
    <w:rsid w:val="009D0C0B"/>
    <w:rsid w:val="009D32AD"/>
    <w:rsid w:val="009D44A4"/>
    <w:rsid w:val="009D6FBF"/>
    <w:rsid w:val="009D75B5"/>
    <w:rsid w:val="009E1A98"/>
    <w:rsid w:val="009F0207"/>
    <w:rsid w:val="009F6AC9"/>
    <w:rsid w:val="00A005E8"/>
    <w:rsid w:val="00A0165F"/>
    <w:rsid w:val="00A019E3"/>
    <w:rsid w:val="00A02644"/>
    <w:rsid w:val="00A03731"/>
    <w:rsid w:val="00A0461D"/>
    <w:rsid w:val="00A078B0"/>
    <w:rsid w:val="00A13376"/>
    <w:rsid w:val="00A1422D"/>
    <w:rsid w:val="00A2165C"/>
    <w:rsid w:val="00A235DB"/>
    <w:rsid w:val="00A27070"/>
    <w:rsid w:val="00A271EF"/>
    <w:rsid w:val="00A27612"/>
    <w:rsid w:val="00A51F95"/>
    <w:rsid w:val="00A62583"/>
    <w:rsid w:val="00A66CD6"/>
    <w:rsid w:val="00A675DB"/>
    <w:rsid w:val="00A67AE5"/>
    <w:rsid w:val="00A71948"/>
    <w:rsid w:val="00A76730"/>
    <w:rsid w:val="00A802C3"/>
    <w:rsid w:val="00A80616"/>
    <w:rsid w:val="00A80E78"/>
    <w:rsid w:val="00A837A9"/>
    <w:rsid w:val="00A845BE"/>
    <w:rsid w:val="00A85E58"/>
    <w:rsid w:val="00A919C5"/>
    <w:rsid w:val="00A92F3F"/>
    <w:rsid w:val="00A94D78"/>
    <w:rsid w:val="00A95371"/>
    <w:rsid w:val="00AA2A98"/>
    <w:rsid w:val="00AA7D4F"/>
    <w:rsid w:val="00AB0E85"/>
    <w:rsid w:val="00AB53AA"/>
    <w:rsid w:val="00AB6376"/>
    <w:rsid w:val="00AC1CE9"/>
    <w:rsid w:val="00AC2A8A"/>
    <w:rsid w:val="00AC307B"/>
    <w:rsid w:val="00AC3598"/>
    <w:rsid w:val="00AC3BD7"/>
    <w:rsid w:val="00AC51A9"/>
    <w:rsid w:val="00AC5F4D"/>
    <w:rsid w:val="00AD1326"/>
    <w:rsid w:val="00AD20CC"/>
    <w:rsid w:val="00AD2558"/>
    <w:rsid w:val="00AD3277"/>
    <w:rsid w:val="00AD64D0"/>
    <w:rsid w:val="00AE0035"/>
    <w:rsid w:val="00AE1C17"/>
    <w:rsid w:val="00AE5E49"/>
    <w:rsid w:val="00AF3050"/>
    <w:rsid w:val="00AF4A7C"/>
    <w:rsid w:val="00AF4CD6"/>
    <w:rsid w:val="00AF71F1"/>
    <w:rsid w:val="00B00922"/>
    <w:rsid w:val="00B0367A"/>
    <w:rsid w:val="00B03C3C"/>
    <w:rsid w:val="00B06669"/>
    <w:rsid w:val="00B06F70"/>
    <w:rsid w:val="00B10256"/>
    <w:rsid w:val="00B11131"/>
    <w:rsid w:val="00B11A93"/>
    <w:rsid w:val="00B137EE"/>
    <w:rsid w:val="00B1517F"/>
    <w:rsid w:val="00B17A49"/>
    <w:rsid w:val="00B20E47"/>
    <w:rsid w:val="00B21084"/>
    <w:rsid w:val="00B2194C"/>
    <w:rsid w:val="00B229CA"/>
    <w:rsid w:val="00B31BCE"/>
    <w:rsid w:val="00B367E2"/>
    <w:rsid w:val="00B46208"/>
    <w:rsid w:val="00B532C2"/>
    <w:rsid w:val="00B57506"/>
    <w:rsid w:val="00B62DE2"/>
    <w:rsid w:val="00B64E0A"/>
    <w:rsid w:val="00B65778"/>
    <w:rsid w:val="00B718EA"/>
    <w:rsid w:val="00B73AFB"/>
    <w:rsid w:val="00B74D0D"/>
    <w:rsid w:val="00B81524"/>
    <w:rsid w:val="00B8259A"/>
    <w:rsid w:val="00B82BD0"/>
    <w:rsid w:val="00B83C26"/>
    <w:rsid w:val="00B87E76"/>
    <w:rsid w:val="00B91454"/>
    <w:rsid w:val="00B946F0"/>
    <w:rsid w:val="00B94886"/>
    <w:rsid w:val="00B94887"/>
    <w:rsid w:val="00B94FFB"/>
    <w:rsid w:val="00B959A3"/>
    <w:rsid w:val="00B97814"/>
    <w:rsid w:val="00B97D19"/>
    <w:rsid w:val="00BA33F9"/>
    <w:rsid w:val="00BA3FE5"/>
    <w:rsid w:val="00BA676B"/>
    <w:rsid w:val="00BA6859"/>
    <w:rsid w:val="00BA6B1E"/>
    <w:rsid w:val="00BB6E16"/>
    <w:rsid w:val="00BB77D5"/>
    <w:rsid w:val="00BC24BD"/>
    <w:rsid w:val="00BC79CB"/>
    <w:rsid w:val="00BD0A40"/>
    <w:rsid w:val="00BD0BAD"/>
    <w:rsid w:val="00BD1309"/>
    <w:rsid w:val="00BD24C9"/>
    <w:rsid w:val="00BD36C7"/>
    <w:rsid w:val="00BD5690"/>
    <w:rsid w:val="00BD62C4"/>
    <w:rsid w:val="00BD63D7"/>
    <w:rsid w:val="00BD6D9A"/>
    <w:rsid w:val="00BD73E6"/>
    <w:rsid w:val="00BE22F3"/>
    <w:rsid w:val="00BE46C8"/>
    <w:rsid w:val="00BE7123"/>
    <w:rsid w:val="00BF081B"/>
    <w:rsid w:val="00BF3149"/>
    <w:rsid w:val="00BF54BA"/>
    <w:rsid w:val="00C03BD2"/>
    <w:rsid w:val="00C04BD2"/>
    <w:rsid w:val="00C0648B"/>
    <w:rsid w:val="00C102BC"/>
    <w:rsid w:val="00C141E0"/>
    <w:rsid w:val="00C14B55"/>
    <w:rsid w:val="00C15326"/>
    <w:rsid w:val="00C161E0"/>
    <w:rsid w:val="00C20D33"/>
    <w:rsid w:val="00C26149"/>
    <w:rsid w:val="00C3225E"/>
    <w:rsid w:val="00C3247F"/>
    <w:rsid w:val="00C42F1F"/>
    <w:rsid w:val="00C45826"/>
    <w:rsid w:val="00C50BA0"/>
    <w:rsid w:val="00C529C5"/>
    <w:rsid w:val="00C53239"/>
    <w:rsid w:val="00C56AD9"/>
    <w:rsid w:val="00C65118"/>
    <w:rsid w:val="00C664B6"/>
    <w:rsid w:val="00C67897"/>
    <w:rsid w:val="00C71316"/>
    <w:rsid w:val="00C74CFB"/>
    <w:rsid w:val="00C77083"/>
    <w:rsid w:val="00C80153"/>
    <w:rsid w:val="00C85EB6"/>
    <w:rsid w:val="00C91056"/>
    <w:rsid w:val="00C9235C"/>
    <w:rsid w:val="00CA0FA8"/>
    <w:rsid w:val="00CA2BC3"/>
    <w:rsid w:val="00CA5B5A"/>
    <w:rsid w:val="00CB352C"/>
    <w:rsid w:val="00CB3ABC"/>
    <w:rsid w:val="00CB4516"/>
    <w:rsid w:val="00CB6B82"/>
    <w:rsid w:val="00CC0B80"/>
    <w:rsid w:val="00CC1244"/>
    <w:rsid w:val="00CC1362"/>
    <w:rsid w:val="00CC1524"/>
    <w:rsid w:val="00CC54E8"/>
    <w:rsid w:val="00CD721D"/>
    <w:rsid w:val="00CD75A1"/>
    <w:rsid w:val="00CE0A85"/>
    <w:rsid w:val="00CE2592"/>
    <w:rsid w:val="00CE4DCE"/>
    <w:rsid w:val="00CE7926"/>
    <w:rsid w:val="00D01C23"/>
    <w:rsid w:val="00D0206A"/>
    <w:rsid w:val="00D069D4"/>
    <w:rsid w:val="00D118A7"/>
    <w:rsid w:val="00D155F5"/>
    <w:rsid w:val="00D16752"/>
    <w:rsid w:val="00D17EB8"/>
    <w:rsid w:val="00D22320"/>
    <w:rsid w:val="00D25CD9"/>
    <w:rsid w:val="00D264C8"/>
    <w:rsid w:val="00D26C8D"/>
    <w:rsid w:val="00D27343"/>
    <w:rsid w:val="00D37090"/>
    <w:rsid w:val="00D45D2D"/>
    <w:rsid w:val="00D4605C"/>
    <w:rsid w:val="00D54EF7"/>
    <w:rsid w:val="00D56D40"/>
    <w:rsid w:val="00D575D9"/>
    <w:rsid w:val="00D63016"/>
    <w:rsid w:val="00D64DA2"/>
    <w:rsid w:val="00D669FF"/>
    <w:rsid w:val="00D67761"/>
    <w:rsid w:val="00D6799B"/>
    <w:rsid w:val="00D73E03"/>
    <w:rsid w:val="00D774EB"/>
    <w:rsid w:val="00D80E21"/>
    <w:rsid w:val="00D8187A"/>
    <w:rsid w:val="00D852D7"/>
    <w:rsid w:val="00D86788"/>
    <w:rsid w:val="00D86828"/>
    <w:rsid w:val="00D8787A"/>
    <w:rsid w:val="00D91989"/>
    <w:rsid w:val="00D93649"/>
    <w:rsid w:val="00D9509C"/>
    <w:rsid w:val="00D9621A"/>
    <w:rsid w:val="00DA0C4E"/>
    <w:rsid w:val="00DB3F08"/>
    <w:rsid w:val="00DB475D"/>
    <w:rsid w:val="00DB52FB"/>
    <w:rsid w:val="00DC0162"/>
    <w:rsid w:val="00DC1E3F"/>
    <w:rsid w:val="00DC22B4"/>
    <w:rsid w:val="00DC553E"/>
    <w:rsid w:val="00DD1B83"/>
    <w:rsid w:val="00DD28D7"/>
    <w:rsid w:val="00DE4970"/>
    <w:rsid w:val="00DE6F5E"/>
    <w:rsid w:val="00DF14D3"/>
    <w:rsid w:val="00DF3447"/>
    <w:rsid w:val="00DF4611"/>
    <w:rsid w:val="00DF4D5F"/>
    <w:rsid w:val="00DF5440"/>
    <w:rsid w:val="00E01317"/>
    <w:rsid w:val="00E01631"/>
    <w:rsid w:val="00E0213A"/>
    <w:rsid w:val="00E02496"/>
    <w:rsid w:val="00E027A5"/>
    <w:rsid w:val="00E0589C"/>
    <w:rsid w:val="00E05AB1"/>
    <w:rsid w:val="00E11D4B"/>
    <w:rsid w:val="00E20FEB"/>
    <w:rsid w:val="00E22DD3"/>
    <w:rsid w:val="00E30206"/>
    <w:rsid w:val="00E32058"/>
    <w:rsid w:val="00E32095"/>
    <w:rsid w:val="00E327EC"/>
    <w:rsid w:val="00E35166"/>
    <w:rsid w:val="00E354C3"/>
    <w:rsid w:val="00E35AB7"/>
    <w:rsid w:val="00E41818"/>
    <w:rsid w:val="00E43416"/>
    <w:rsid w:val="00E50C4E"/>
    <w:rsid w:val="00E50C5B"/>
    <w:rsid w:val="00E51D0E"/>
    <w:rsid w:val="00E55327"/>
    <w:rsid w:val="00E60664"/>
    <w:rsid w:val="00E61471"/>
    <w:rsid w:val="00E6420D"/>
    <w:rsid w:val="00E67007"/>
    <w:rsid w:val="00E702C5"/>
    <w:rsid w:val="00E71334"/>
    <w:rsid w:val="00E72725"/>
    <w:rsid w:val="00E754E9"/>
    <w:rsid w:val="00E76692"/>
    <w:rsid w:val="00E8029E"/>
    <w:rsid w:val="00E812AD"/>
    <w:rsid w:val="00E81CC0"/>
    <w:rsid w:val="00E82FB2"/>
    <w:rsid w:val="00E85241"/>
    <w:rsid w:val="00E86BD6"/>
    <w:rsid w:val="00E93E58"/>
    <w:rsid w:val="00EA27B8"/>
    <w:rsid w:val="00EA4E85"/>
    <w:rsid w:val="00EA6DEF"/>
    <w:rsid w:val="00EB254C"/>
    <w:rsid w:val="00EB287F"/>
    <w:rsid w:val="00EB52A0"/>
    <w:rsid w:val="00EB75BF"/>
    <w:rsid w:val="00EC0D15"/>
    <w:rsid w:val="00EC3FE4"/>
    <w:rsid w:val="00EC5614"/>
    <w:rsid w:val="00ED7FFB"/>
    <w:rsid w:val="00EE0C22"/>
    <w:rsid w:val="00EE18DC"/>
    <w:rsid w:val="00EE2AC6"/>
    <w:rsid w:val="00EE30C3"/>
    <w:rsid w:val="00EE43B7"/>
    <w:rsid w:val="00EE69AC"/>
    <w:rsid w:val="00EF34A2"/>
    <w:rsid w:val="00EF69F6"/>
    <w:rsid w:val="00F07362"/>
    <w:rsid w:val="00F2459F"/>
    <w:rsid w:val="00F27521"/>
    <w:rsid w:val="00F32FB2"/>
    <w:rsid w:val="00F45F44"/>
    <w:rsid w:val="00F50459"/>
    <w:rsid w:val="00F513A2"/>
    <w:rsid w:val="00F520FA"/>
    <w:rsid w:val="00F54E2A"/>
    <w:rsid w:val="00F557BA"/>
    <w:rsid w:val="00F5619A"/>
    <w:rsid w:val="00F5709F"/>
    <w:rsid w:val="00F60BB7"/>
    <w:rsid w:val="00F6707F"/>
    <w:rsid w:val="00F75131"/>
    <w:rsid w:val="00F77ED7"/>
    <w:rsid w:val="00F813E3"/>
    <w:rsid w:val="00F82057"/>
    <w:rsid w:val="00F9152B"/>
    <w:rsid w:val="00F925DB"/>
    <w:rsid w:val="00F96D83"/>
    <w:rsid w:val="00FA0AFE"/>
    <w:rsid w:val="00FA3650"/>
    <w:rsid w:val="00FA432E"/>
    <w:rsid w:val="00FB292B"/>
    <w:rsid w:val="00FB2EF9"/>
    <w:rsid w:val="00FB4D92"/>
    <w:rsid w:val="00FB50CF"/>
    <w:rsid w:val="00FB590E"/>
    <w:rsid w:val="00FC1245"/>
    <w:rsid w:val="00FC2C68"/>
    <w:rsid w:val="00FC32A1"/>
    <w:rsid w:val="00FD4243"/>
    <w:rsid w:val="00FE3218"/>
    <w:rsid w:val="00FF5A6A"/>
    <w:rsid w:val="00FF5BDD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5041B-E9DF-4D8C-9046-1D4295EE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A6"/>
    <w:pPr>
      <w:spacing w:after="14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70" w:lineRule="auto"/>
      <w:ind w:left="38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0" w:lineRule="auto"/>
      <w:ind w:left="3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70" w:lineRule="auto"/>
      <w:ind w:left="381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" w:line="270" w:lineRule="auto"/>
      <w:ind w:left="381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26C8D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315BB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12836"/>
    <w:pPr>
      <w:ind w:left="720"/>
      <w:contextualSpacing/>
    </w:pPr>
  </w:style>
  <w:style w:type="table" w:styleId="a6">
    <w:name w:val="Table Grid"/>
    <w:basedOn w:val="a1"/>
    <w:uiPriority w:val="39"/>
    <w:rsid w:val="00425D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4D42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TableGrid1">
    <w:name w:val="TableGrid1"/>
    <w:rsid w:val="00A94D7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DE6F5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B5E1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1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1E1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gt.edu95.ru" TargetMode="External"/><Relationship Id="rId13" Type="http://schemas.openxmlformats.org/officeDocument/2006/relationships/chart" Target="charts/chart5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gt.edu95.ru" TargetMode="Externa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hyperlink" Target="https://legalacts.ru/doc/273_FZ-ob-obrazovanii/glava-2/statja-12.1/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s://legalacts.ru/doc/273_FZ-ob-obrazovanii/glava-2/statja-12.1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FD-4B24-8823-A8C4E1A27E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имеют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4E-400E-83E9-7829E587F9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имеют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84E-400E-83E9-7829E587F9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895-40EB-930B-8824B2FB9E0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95-40EB-930B-8824B2FB9E0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D7-43A9-8550-E3AFEB0A8393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D7-43A9-8550-E3AFEB0A83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имеют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22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D7-43A9-8550-E3AFEB0A83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797832"/>
        <c:axId val="311984432"/>
      </c:barChart>
      <c:catAx>
        <c:axId val="270797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1984432"/>
        <c:crosses val="autoZero"/>
        <c:auto val="1"/>
        <c:lblAlgn val="ctr"/>
        <c:lblOffset val="100"/>
        <c:noMultiLvlLbl val="0"/>
      </c:catAx>
      <c:valAx>
        <c:axId val="311984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797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книжный фонд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8228</c:v>
                </c:pt>
                <c:pt idx="1">
                  <c:v>10767</c:v>
                </c:pt>
                <c:pt idx="2">
                  <c:v>5211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EC-4FF6-BFA9-A4026320FB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529397944"/>
        <c:axId val="529396632"/>
      </c:barChart>
      <c:catAx>
        <c:axId val="529397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9396632"/>
        <c:crosses val="autoZero"/>
        <c:auto val="1"/>
        <c:lblAlgn val="ctr"/>
        <c:lblOffset val="100"/>
        <c:noMultiLvlLbl val="0"/>
      </c:catAx>
      <c:valAx>
        <c:axId val="52939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9397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ПСО</c:v>
                </c:pt>
                <c:pt idx="1">
                  <c:v>ЭБУ</c:v>
                </c:pt>
                <c:pt idx="2">
                  <c:v>МОЦИ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</c:v>
                </c:pt>
                <c:pt idx="1">
                  <c:v>13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C2-40ED-A65F-8A5DCB8802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ПСО</c:v>
                </c:pt>
                <c:pt idx="1">
                  <c:v>ЭБУ</c:v>
                </c:pt>
                <c:pt idx="2">
                  <c:v>МОЦИ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64</c:v>
                </c:pt>
                <c:pt idx="1">
                  <c:v>0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6C-4D9C-8955-8537B72867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ПСО</c:v>
                </c:pt>
                <c:pt idx="1">
                  <c:v>ЭБУ</c:v>
                </c:pt>
                <c:pt idx="2">
                  <c:v>МОЦИ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63</c:v>
                </c:pt>
                <c:pt idx="1">
                  <c:v>50</c:v>
                </c:pt>
                <c:pt idx="2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75-40AF-A9F7-CEEB021121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7429176"/>
        <c:axId val="647427208"/>
      </c:barChart>
      <c:catAx>
        <c:axId val="647429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7427208"/>
        <c:crosses val="autoZero"/>
        <c:auto val="1"/>
        <c:lblAlgn val="ctr"/>
        <c:lblOffset val="100"/>
        <c:noMultiLvlLbl val="0"/>
      </c:catAx>
      <c:valAx>
        <c:axId val="647427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7429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ПСО</c:v>
                </c:pt>
                <c:pt idx="1">
                  <c:v>ПД</c:v>
                </c:pt>
                <c:pt idx="2">
                  <c:v>ЭБУ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47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9A-4317-A53F-D9A28B3DF1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ПСО</c:v>
                </c:pt>
                <c:pt idx="1">
                  <c:v>ПД</c:v>
                </c:pt>
                <c:pt idx="2">
                  <c:v>ЭБУ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30.8</c:v>
                </c:pt>
                <c:pt idx="1">
                  <c:v>50.5</c:v>
                </c:pt>
                <c:pt idx="2">
                  <c:v>68.400000000000006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B9A-4317-A53F-D9A28B3DF1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ПСО</c:v>
                </c:pt>
                <c:pt idx="1">
                  <c:v>ПД</c:v>
                </c:pt>
                <c:pt idx="2">
                  <c:v>ЭБУ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41</c:v>
                </c:pt>
                <c:pt idx="1">
                  <c:v>24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32-4B81-9E48-1DA051486B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248728"/>
        <c:axId val="353241512"/>
      </c:barChart>
      <c:catAx>
        <c:axId val="353248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241512"/>
        <c:crosses val="autoZero"/>
        <c:auto val="1"/>
        <c:lblAlgn val="ctr"/>
        <c:lblOffset val="100"/>
        <c:noMultiLvlLbl val="0"/>
      </c:catAx>
      <c:valAx>
        <c:axId val="353241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248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166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67-4C20-87CD-EDFEFABE2F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Трудоустроены</c:v>
                </c:pt>
                <c:pt idx="1">
                  <c:v>Продолжили обучение</c:v>
                </c:pt>
                <c:pt idx="2">
                  <c:v>Зарегистрированы в ЦЗН</c:v>
                </c:pt>
                <c:pt idx="3">
                  <c:v>Отпуск по уходу за ребенком</c:v>
                </c:pt>
                <c:pt idx="4">
                  <c:v>Самозанятые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166</c:v>
                </c:pt>
                <c:pt idx="1">
                  <c:v>3</c:v>
                </c:pt>
                <c:pt idx="2">
                  <c:v>0</c:v>
                </c:pt>
                <c:pt idx="3">
                  <c:v>3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13-4C71-AD45-B1130442E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4589816"/>
        <c:axId val="371428528"/>
      </c:barChart>
      <c:catAx>
        <c:axId val="314589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1428528"/>
        <c:crosses val="autoZero"/>
        <c:auto val="1"/>
        <c:lblAlgn val="ctr"/>
        <c:lblOffset val="100"/>
        <c:noMultiLvlLbl val="0"/>
      </c:catAx>
      <c:valAx>
        <c:axId val="37142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589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15191</Words>
  <Characters>86592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НГТ</cp:lastModifiedBy>
  <cp:revision>38</cp:revision>
  <cp:lastPrinted>2024-04-23T07:56:00Z</cp:lastPrinted>
  <dcterms:created xsi:type="dcterms:W3CDTF">2023-10-12T13:29:00Z</dcterms:created>
  <dcterms:modified xsi:type="dcterms:W3CDTF">2024-12-06T07:55:00Z</dcterms:modified>
</cp:coreProperties>
</file>